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rsidTr="007D4109">
        <w:trPr>
          <w:trHeight w:hRule="exact" w:val="2325"/>
        </w:trPr>
        <w:tc>
          <w:tcPr>
            <w:tcW w:w="4683" w:type="dxa"/>
          </w:tcPr>
          <w:p w:rsidR="007D4109" w:rsidRPr="004B170A" w:rsidRDefault="007D4109" w:rsidP="007D4109">
            <w:pPr>
              <w:pStyle w:val="Adressat"/>
              <w:rPr>
                <w:rFonts w:ascii="Arial" w:hAnsi="Arial"/>
              </w:rPr>
            </w:pPr>
          </w:p>
        </w:tc>
        <w:tc>
          <w:tcPr>
            <w:tcW w:w="1800" w:type="dxa"/>
          </w:tcPr>
          <w:p w:rsidR="007D4109" w:rsidRPr="004B170A" w:rsidRDefault="007D4109" w:rsidP="007D4109">
            <w:pPr>
              <w:pStyle w:val="Adressat"/>
              <w:rPr>
                <w:rFonts w:ascii="Arial" w:hAnsi="Arial"/>
              </w:rPr>
            </w:pPr>
          </w:p>
        </w:tc>
        <w:tc>
          <w:tcPr>
            <w:tcW w:w="3148" w:type="dxa"/>
          </w:tcPr>
          <w:p w:rsidR="007D4109" w:rsidRPr="00FF42E0" w:rsidRDefault="007D4109" w:rsidP="008709B4">
            <w:pPr>
              <w:pStyle w:val="Fuzeile"/>
              <w:tabs>
                <w:tab w:val="clear" w:pos="4536"/>
                <w:tab w:val="clear" w:pos="9072"/>
              </w:tabs>
              <w:rPr>
                <w:rFonts w:ascii="Arial" w:hAnsi="Arial"/>
              </w:rPr>
            </w:pPr>
            <w:r w:rsidRPr="00FF42E0">
              <w:rPr>
                <w:rFonts w:ascii="Arial" w:hAnsi="Arial"/>
              </w:rPr>
              <w:t>Würth AG</w:t>
            </w:r>
          </w:p>
          <w:p w:rsidR="007D4109" w:rsidRPr="00FF42E0" w:rsidRDefault="007D4109" w:rsidP="008709B4">
            <w:pPr>
              <w:pStyle w:val="Fuzeile"/>
              <w:tabs>
                <w:tab w:val="clear" w:pos="4536"/>
                <w:tab w:val="clear" w:pos="9072"/>
              </w:tabs>
              <w:rPr>
                <w:rFonts w:ascii="Arial" w:hAnsi="Arial"/>
              </w:rPr>
            </w:pPr>
            <w:proofErr w:type="spellStart"/>
            <w:r w:rsidRPr="00FF42E0">
              <w:rPr>
                <w:rFonts w:ascii="Arial" w:hAnsi="Arial"/>
              </w:rPr>
              <w:t>Dornwydenweg</w:t>
            </w:r>
            <w:proofErr w:type="spellEnd"/>
            <w:r w:rsidRPr="00FF42E0">
              <w:rPr>
                <w:rFonts w:ascii="Arial" w:hAnsi="Arial"/>
              </w:rPr>
              <w:t xml:space="preserve"> 11</w:t>
            </w:r>
          </w:p>
          <w:p w:rsidR="007D4109" w:rsidRPr="00FF42E0" w:rsidRDefault="007D4109" w:rsidP="008709B4">
            <w:pPr>
              <w:pStyle w:val="Fuzeile"/>
              <w:tabs>
                <w:tab w:val="clear" w:pos="4536"/>
                <w:tab w:val="clear" w:pos="9072"/>
              </w:tabs>
              <w:rPr>
                <w:rFonts w:ascii="Arial" w:hAnsi="Arial"/>
              </w:rPr>
            </w:pPr>
            <w:r w:rsidRPr="00FF42E0">
              <w:rPr>
                <w:rFonts w:ascii="Arial" w:hAnsi="Arial"/>
              </w:rPr>
              <w:t>4144 Arlesheim</w:t>
            </w:r>
          </w:p>
          <w:p w:rsidR="007D4109" w:rsidRPr="00FF42E0" w:rsidRDefault="007D4109" w:rsidP="008709B4">
            <w:pPr>
              <w:pStyle w:val="Fuzeile"/>
              <w:tabs>
                <w:tab w:val="clear" w:pos="4536"/>
                <w:tab w:val="clear" w:pos="9072"/>
              </w:tabs>
              <w:rPr>
                <w:rFonts w:ascii="Arial" w:hAnsi="Arial"/>
              </w:rPr>
            </w:pPr>
          </w:p>
          <w:p w:rsidR="007D4109" w:rsidRPr="00FF42E0" w:rsidRDefault="007D4109" w:rsidP="007D4109">
            <w:pPr>
              <w:pStyle w:val="Fuzeile"/>
              <w:tabs>
                <w:tab w:val="clear" w:pos="4536"/>
                <w:tab w:val="clear" w:pos="9072"/>
              </w:tabs>
              <w:rPr>
                <w:rFonts w:ascii="Arial" w:hAnsi="Arial"/>
              </w:rPr>
            </w:pPr>
            <w:r w:rsidRPr="00FF42E0">
              <w:rPr>
                <w:rFonts w:ascii="Arial" w:hAnsi="Arial"/>
              </w:rPr>
              <w:t>T +41 61 705 91 11</w:t>
            </w:r>
          </w:p>
          <w:p w:rsidR="007D4109" w:rsidRPr="00495865" w:rsidRDefault="007D4109" w:rsidP="006E24E6">
            <w:pPr>
              <w:pStyle w:val="Fuzeile"/>
              <w:tabs>
                <w:tab w:val="clear" w:pos="4536"/>
                <w:tab w:val="clear" w:pos="9072"/>
              </w:tabs>
              <w:rPr>
                <w:rFonts w:ascii="Arial" w:hAnsi="Arial"/>
                <w:lang w:val="en-GB"/>
              </w:rPr>
            </w:pPr>
            <w:r w:rsidRPr="00495865">
              <w:rPr>
                <w:rFonts w:ascii="Arial" w:hAnsi="Arial"/>
                <w:lang w:val="en-GB"/>
              </w:rPr>
              <w:t>F +41 61 705 9</w:t>
            </w:r>
            <w:r w:rsidR="006E24E6" w:rsidRPr="00495865">
              <w:rPr>
                <w:rFonts w:ascii="Arial" w:hAnsi="Arial"/>
                <w:lang w:val="en-GB"/>
              </w:rPr>
              <w:t>6 39</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info@wuerth-ag.ch</w:t>
            </w:r>
          </w:p>
          <w:p w:rsidR="007D4109" w:rsidRPr="00495865" w:rsidRDefault="007D4109" w:rsidP="008709B4">
            <w:pPr>
              <w:pStyle w:val="Fuzeile"/>
              <w:tabs>
                <w:tab w:val="clear" w:pos="4536"/>
                <w:tab w:val="clear" w:pos="9072"/>
              </w:tabs>
              <w:rPr>
                <w:rFonts w:ascii="Arial" w:hAnsi="Arial"/>
                <w:lang w:val="en-GB"/>
              </w:rPr>
            </w:pPr>
            <w:r w:rsidRPr="00495865">
              <w:rPr>
                <w:rFonts w:ascii="Arial" w:hAnsi="Arial"/>
                <w:lang w:val="en-GB"/>
              </w:rPr>
              <w:t>www.wuerth-ag.ch</w:t>
            </w:r>
          </w:p>
          <w:p w:rsidR="007D4109" w:rsidRPr="00495865" w:rsidRDefault="007D4109" w:rsidP="008709B4">
            <w:pPr>
              <w:pStyle w:val="Fuzeile"/>
              <w:tabs>
                <w:tab w:val="clear" w:pos="4536"/>
                <w:tab w:val="clear" w:pos="9072"/>
              </w:tabs>
              <w:rPr>
                <w:rFonts w:ascii="Arial" w:hAnsi="Arial"/>
                <w:lang w:val="en-GB"/>
              </w:rPr>
            </w:pPr>
          </w:p>
          <w:p w:rsidR="007D4109" w:rsidRPr="00FF42E0" w:rsidRDefault="007D4109" w:rsidP="00067BA9">
            <w:pPr>
              <w:pStyle w:val="Adressat"/>
              <w:rPr>
                <w:rFonts w:ascii="Arial" w:hAnsi="Arial"/>
              </w:rPr>
            </w:pPr>
            <w:r w:rsidRPr="00FF42E0">
              <w:rPr>
                <w:rFonts w:ascii="Arial" w:hAnsi="Arial"/>
              </w:rPr>
              <w:t xml:space="preserve">Arlesheim, </w:t>
            </w:r>
            <w:r w:rsidR="00067BA9">
              <w:rPr>
                <w:rFonts w:ascii="Arial" w:hAnsi="Arial"/>
              </w:rPr>
              <w:t>12.03.2018</w:t>
            </w:r>
          </w:p>
        </w:tc>
      </w:tr>
    </w:tbl>
    <w:p w:rsidR="004B170A" w:rsidRPr="00E54C2A" w:rsidRDefault="00B20AA9" w:rsidP="00D24C22">
      <w:pPr>
        <w:rPr>
          <w:rStyle w:val="strong2"/>
          <w:rFonts w:ascii="Arial" w:hAnsi="Arial"/>
          <w:b/>
          <w:sz w:val="28"/>
          <w:szCs w:val="28"/>
          <w:lang w:val="fr-FR"/>
        </w:rPr>
      </w:pPr>
      <w:r>
        <w:rPr>
          <w:rStyle w:val="strong2"/>
          <w:rFonts w:ascii="Arial" w:hAnsi="Arial"/>
          <w:b/>
          <w:sz w:val="28"/>
          <w:szCs w:val="28"/>
          <w:lang w:val="fr-FR"/>
        </w:rPr>
        <w:t>Modernisation</w:t>
      </w:r>
      <w:r w:rsidR="00D24C22">
        <w:rPr>
          <w:rStyle w:val="strong2"/>
          <w:rFonts w:ascii="Arial" w:hAnsi="Arial"/>
          <w:b/>
          <w:sz w:val="28"/>
          <w:szCs w:val="28"/>
          <w:lang w:val="fr-FR"/>
        </w:rPr>
        <w:t xml:space="preserve"> d</w:t>
      </w:r>
      <w:r w:rsidR="00E54C2A" w:rsidRPr="00E54C2A">
        <w:rPr>
          <w:rStyle w:val="strong2"/>
          <w:rFonts w:ascii="Arial" w:hAnsi="Arial"/>
          <w:b/>
          <w:sz w:val="28"/>
          <w:szCs w:val="28"/>
          <w:lang w:val="fr-FR"/>
        </w:rPr>
        <w:t>es échelles selon</w:t>
      </w:r>
      <w:r w:rsidR="00F71C8C" w:rsidRPr="00E54C2A">
        <w:rPr>
          <w:rStyle w:val="strong2"/>
          <w:rFonts w:ascii="Arial" w:hAnsi="Arial"/>
          <w:b/>
          <w:sz w:val="28"/>
          <w:szCs w:val="28"/>
          <w:lang w:val="fr-FR"/>
        </w:rPr>
        <w:t xml:space="preserve"> DIN EN</w:t>
      </w:r>
      <w:r w:rsidR="00E54C2A">
        <w:rPr>
          <w:rStyle w:val="strong2"/>
          <w:rFonts w:ascii="Arial" w:hAnsi="Arial"/>
          <w:b/>
          <w:sz w:val="28"/>
          <w:szCs w:val="28"/>
          <w:lang w:val="fr-FR"/>
        </w:rPr>
        <w:t xml:space="preserve"> 131</w:t>
      </w:r>
    </w:p>
    <w:p w:rsidR="004B170A" w:rsidRPr="00E54C2A" w:rsidRDefault="004B170A" w:rsidP="006F0337">
      <w:pPr>
        <w:rPr>
          <w:rStyle w:val="strong2"/>
          <w:rFonts w:ascii="Arial" w:hAnsi="Arial"/>
          <w:lang w:val="fr-FR"/>
        </w:rPr>
      </w:pPr>
    </w:p>
    <w:p w:rsidR="004B170A" w:rsidRPr="00150A15" w:rsidRDefault="00E54C2A" w:rsidP="00A607BD">
      <w:pPr>
        <w:rPr>
          <w:rFonts w:ascii="Arial" w:hAnsi="Arial"/>
          <w:b/>
          <w:lang w:val="fr-FR"/>
        </w:rPr>
      </w:pPr>
      <w:r>
        <w:rPr>
          <w:rFonts w:ascii="Arial" w:hAnsi="Arial"/>
          <w:b/>
          <w:lang w:val="fr-FR"/>
        </w:rPr>
        <w:t>Depuis le 1</w:t>
      </w:r>
      <w:r w:rsidRPr="00E54C2A">
        <w:rPr>
          <w:rFonts w:ascii="Arial" w:hAnsi="Arial"/>
          <w:b/>
          <w:vertAlign w:val="superscript"/>
          <w:lang w:val="fr-FR"/>
        </w:rPr>
        <w:t>er</w:t>
      </w:r>
      <w:r>
        <w:rPr>
          <w:rFonts w:ascii="Arial" w:hAnsi="Arial"/>
          <w:b/>
          <w:lang w:val="fr-FR"/>
        </w:rPr>
        <w:t xml:space="preserve"> janvier 2018, de nouvelles </w:t>
      </w:r>
      <w:r w:rsidR="0008168A">
        <w:rPr>
          <w:rFonts w:ascii="Arial" w:hAnsi="Arial"/>
          <w:b/>
          <w:lang w:val="fr-FR"/>
        </w:rPr>
        <w:t>consignes de sécurité selon la norme DIN EN 131 s’appliquent aux</w:t>
      </w:r>
      <w:r w:rsidRPr="00E54C2A">
        <w:rPr>
          <w:rFonts w:ascii="Arial" w:hAnsi="Arial"/>
          <w:b/>
          <w:lang w:val="fr-FR"/>
        </w:rPr>
        <w:t xml:space="preserve"> échelles </w:t>
      </w:r>
      <w:r w:rsidR="00A607BD">
        <w:rPr>
          <w:rFonts w:ascii="Arial" w:hAnsi="Arial"/>
          <w:b/>
          <w:lang w:val="fr-FR"/>
        </w:rPr>
        <w:t xml:space="preserve">d’appui </w:t>
      </w:r>
      <w:r w:rsidRPr="00E54C2A">
        <w:rPr>
          <w:rFonts w:ascii="Arial" w:hAnsi="Arial"/>
          <w:b/>
          <w:lang w:val="fr-FR"/>
        </w:rPr>
        <w:t>portables</w:t>
      </w:r>
      <w:r>
        <w:rPr>
          <w:rFonts w:ascii="Arial" w:hAnsi="Arial"/>
          <w:b/>
          <w:lang w:val="fr-FR"/>
        </w:rPr>
        <w:t xml:space="preserve"> </w:t>
      </w:r>
      <w:r w:rsidR="00A607BD">
        <w:rPr>
          <w:rFonts w:ascii="Arial" w:hAnsi="Arial"/>
          <w:b/>
          <w:lang w:val="fr-FR"/>
        </w:rPr>
        <w:t xml:space="preserve">utilisées à usage professionnel </w:t>
      </w:r>
      <w:r>
        <w:rPr>
          <w:rFonts w:ascii="Arial" w:hAnsi="Arial"/>
          <w:b/>
          <w:lang w:val="fr-FR"/>
        </w:rPr>
        <w:t>d’une longueur de plus de 3 mètres</w:t>
      </w:r>
      <w:r w:rsidR="0008168A">
        <w:rPr>
          <w:rFonts w:ascii="Arial" w:hAnsi="Arial"/>
          <w:b/>
          <w:lang w:val="fr-FR"/>
        </w:rPr>
        <w:t xml:space="preserve">. Grâce à une traverse de Würth, </w:t>
      </w:r>
      <w:r w:rsidR="00A607BD">
        <w:rPr>
          <w:rFonts w:ascii="Arial" w:hAnsi="Arial"/>
          <w:b/>
          <w:lang w:val="fr-FR"/>
        </w:rPr>
        <w:t>il est possible de post-équiper</w:t>
      </w:r>
      <w:r w:rsidR="00521D1A">
        <w:rPr>
          <w:rFonts w:ascii="Arial" w:hAnsi="Arial"/>
          <w:b/>
          <w:lang w:val="fr-FR"/>
        </w:rPr>
        <w:t xml:space="preserve"> facilement et rapidement </w:t>
      </w:r>
      <w:r w:rsidR="0008168A">
        <w:rPr>
          <w:rFonts w:ascii="Arial" w:hAnsi="Arial"/>
          <w:b/>
          <w:lang w:val="fr-FR"/>
        </w:rPr>
        <w:t>les échelles</w:t>
      </w:r>
      <w:r>
        <w:rPr>
          <w:rFonts w:ascii="Arial" w:hAnsi="Arial"/>
          <w:b/>
          <w:lang w:val="fr-FR"/>
        </w:rPr>
        <w:t xml:space="preserve"> </w:t>
      </w:r>
      <w:r w:rsidR="00A607BD">
        <w:rPr>
          <w:rFonts w:ascii="Arial" w:hAnsi="Arial"/>
          <w:b/>
          <w:lang w:val="fr-FR"/>
        </w:rPr>
        <w:t>d’appui</w:t>
      </w:r>
      <w:r w:rsidR="0008168A">
        <w:rPr>
          <w:rFonts w:ascii="Arial" w:hAnsi="Arial"/>
          <w:b/>
          <w:lang w:val="fr-FR"/>
        </w:rPr>
        <w:t xml:space="preserve"> en alu</w:t>
      </w:r>
      <w:r w:rsidR="00C27385">
        <w:rPr>
          <w:rFonts w:ascii="Arial" w:hAnsi="Arial"/>
          <w:b/>
          <w:lang w:val="fr-FR"/>
        </w:rPr>
        <w:t>minium</w:t>
      </w:r>
      <w:r w:rsidR="0008168A">
        <w:rPr>
          <w:rFonts w:ascii="Arial" w:hAnsi="Arial"/>
          <w:b/>
          <w:lang w:val="fr-FR"/>
        </w:rPr>
        <w:t>, les échelles à coulisse en alu</w:t>
      </w:r>
      <w:r w:rsidR="00C27385">
        <w:rPr>
          <w:rFonts w:ascii="Arial" w:hAnsi="Arial"/>
          <w:b/>
          <w:lang w:val="fr-FR"/>
        </w:rPr>
        <w:t>minium</w:t>
      </w:r>
      <w:r w:rsidR="0008168A">
        <w:rPr>
          <w:rFonts w:ascii="Arial" w:hAnsi="Arial"/>
          <w:b/>
          <w:lang w:val="fr-FR"/>
        </w:rPr>
        <w:t xml:space="preserve"> et</w:t>
      </w:r>
      <w:r w:rsidR="00C27385">
        <w:rPr>
          <w:rFonts w:ascii="Arial" w:hAnsi="Arial"/>
          <w:b/>
          <w:lang w:val="fr-FR"/>
        </w:rPr>
        <w:t xml:space="preserve"> les</w:t>
      </w:r>
      <w:r w:rsidR="0008168A">
        <w:rPr>
          <w:rFonts w:ascii="Arial" w:hAnsi="Arial"/>
          <w:b/>
          <w:lang w:val="fr-FR"/>
        </w:rPr>
        <w:t xml:space="preserve"> échelles actionnées par corde</w:t>
      </w:r>
      <w:r w:rsidR="00C27385">
        <w:rPr>
          <w:rFonts w:ascii="Arial" w:hAnsi="Arial"/>
          <w:b/>
          <w:lang w:val="fr-FR"/>
        </w:rPr>
        <w:t xml:space="preserve"> en aluminium</w:t>
      </w:r>
      <w:r w:rsidR="0008168A">
        <w:rPr>
          <w:rFonts w:ascii="Arial" w:hAnsi="Arial"/>
          <w:b/>
          <w:lang w:val="fr-FR"/>
        </w:rPr>
        <w:t xml:space="preserve"> pour </w:t>
      </w:r>
      <w:r w:rsidR="00A607BD">
        <w:rPr>
          <w:rFonts w:ascii="Arial" w:hAnsi="Arial"/>
          <w:b/>
          <w:lang w:val="fr-FR"/>
        </w:rPr>
        <w:t>les rendre conforme</w:t>
      </w:r>
      <w:r w:rsidR="00D12AD2">
        <w:rPr>
          <w:rFonts w:ascii="Arial" w:hAnsi="Arial"/>
          <w:b/>
          <w:lang w:val="fr-FR"/>
        </w:rPr>
        <w:t>s</w:t>
      </w:r>
      <w:r w:rsidR="0008168A">
        <w:rPr>
          <w:rFonts w:ascii="Arial" w:hAnsi="Arial"/>
          <w:b/>
          <w:lang w:val="fr-FR"/>
        </w:rPr>
        <w:t xml:space="preserve"> aux nouvelles </w:t>
      </w:r>
      <w:r w:rsidR="00150A15">
        <w:rPr>
          <w:rFonts w:ascii="Arial" w:hAnsi="Arial"/>
          <w:b/>
          <w:lang w:val="fr-FR"/>
        </w:rPr>
        <w:t>dispositions.</w:t>
      </w:r>
    </w:p>
    <w:p w:rsidR="004B170A" w:rsidRPr="00D24C22" w:rsidRDefault="004B170A" w:rsidP="006F0337">
      <w:pPr>
        <w:rPr>
          <w:rFonts w:ascii="Arial" w:hAnsi="Arial"/>
          <w:lang w:val="fr-FR"/>
        </w:rPr>
      </w:pPr>
    </w:p>
    <w:p w:rsidR="00F17A1C" w:rsidRPr="00D24C22" w:rsidRDefault="00150A15" w:rsidP="00A607BD">
      <w:pPr>
        <w:rPr>
          <w:rFonts w:ascii="Arial" w:hAnsi="Arial"/>
          <w:lang w:val="fr-FR"/>
        </w:rPr>
      </w:pPr>
      <w:r w:rsidRPr="00150A15">
        <w:rPr>
          <w:rFonts w:ascii="Arial" w:hAnsi="Arial"/>
          <w:lang w:val="fr-CH"/>
        </w:rPr>
        <w:t xml:space="preserve">Selon la SUVA, </w:t>
      </w:r>
      <w:r>
        <w:rPr>
          <w:rFonts w:ascii="Arial" w:hAnsi="Arial"/>
          <w:lang w:val="fr-CH"/>
        </w:rPr>
        <w:t>chaque année quelque 6000 accidents de travail liés à l’utilisation d’échelles se produisent. Les conséquences sont tragiques: en moyenne 4 personnes meurent, plus de 100 collaborateurs deviennent invalides.</w:t>
      </w:r>
      <w:r w:rsidR="004C0B48">
        <w:rPr>
          <w:rFonts w:ascii="Arial" w:hAnsi="Arial"/>
          <w:lang w:val="fr-CH"/>
        </w:rPr>
        <w:t xml:space="preserve"> En respectant les consignes de sécurité, beaucoup d’accidents peuvent être évités.</w:t>
      </w:r>
    </w:p>
    <w:p w:rsidR="00D47E22" w:rsidRPr="00D24C22" w:rsidRDefault="00D47E22" w:rsidP="004B170A">
      <w:pPr>
        <w:rPr>
          <w:rFonts w:ascii="Arial" w:hAnsi="Arial"/>
          <w:lang w:val="fr-FR"/>
        </w:rPr>
      </w:pPr>
    </w:p>
    <w:p w:rsidR="00D24C22" w:rsidRPr="005D3570" w:rsidRDefault="004C0B48" w:rsidP="00E524D0">
      <w:pPr>
        <w:rPr>
          <w:rFonts w:ascii="Arial" w:hAnsi="Arial"/>
          <w:lang w:val="fr-CH"/>
        </w:rPr>
      </w:pPr>
      <w:r w:rsidRPr="005D3570">
        <w:rPr>
          <w:rFonts w:ascii="Arial" w:hAnsi="Arial"/>
          <w:lang w:val="fr-CH"/>
        </w:rPr>
        <w:t xml:space="preserve">C’est précisément </w:t>
      </w:r>
      <w:r w:rsidR="00E524D0">
        <w:rPr>
          <w:rFonts w:ascii="Arial" w:hAnsi="Arial"/>
          <w:lang w:val="fr-CH"/>
        </w:rPr>
        <w:t>là qu’</w:t>
      </w:r>
      <w:r w:rsidR="00D24C22" w:rsidRPr="005D3570">
        <w:rPr>
          <w:rFonts w:ascii="Arial" w:hAnsi="Arial"/>
          <w:lang w:val="fr-CH"/>
        </w:rPr>
        <w:t xml:space="preserve">intervient la modification de la norme </w:t>
      </w:r>
      <w:r w:rsidR="007F3095" w:rsidRPr="005D3570">
        <w:rPr>
          <w:rFonts w:ascii="Arial" w:hAnsi="Arial"/>
          <w:lang w:val="fr-CH"/>
        </w:rPr>
        <w:t>EN 131.</w:t>
      </w:r>
      <w:r w:rsidR="00D24C22" w:rsidRPr="005D3570">
        <w:rPr>
          <w:rFonts w:ascii="Arial" w:hAnsi="Arial"/>
          <w:lang w:val="fr-CH"/>
        </w:rPr>
        <w:t xml:space="preserve"> Elle a pour but d’améliorer la sécurité lors de l’utilisation d’échelles portables. La norme DIN EN 131 </w:t>
      </w:r>
      <w:r w:rsidR="001563E1" w:rsidRPr="005D3570">
        <w:rPr>
          <w:rFonts w:ascii="Arial" w:hAnsi="Arial"/>
          <w:lang w:val="fr-CH"/>
        </w:rPr>
        <w:lastRenderedPageBreak/>
        <w:t xml:space="preserve">prescrit l’installation d’une traverse </w:t>
      </w:r>
      <w:r w:rsidR="0047112D" w:rsidRPr="005D3570">
        <w:rPr>
          <w:rFonts w:ascii="Arial" w:hAnsi="Arial"/>
          <w:lang w:val="fr-CH"/>
        </w:rPr>
        <w:t xml:space="preserve">à l’extrémité des pieds pour en </w:t>
      </w:r>
      <w:r w:rsidR="001563E1" w:rsidRPr="005D3570">
        <w:rPr>
          <w:rFonts w:ascii="Arial" w:hAnsi="Arial"/>
          <w:lang w:val="fr-CH"/>
        </w:rPr>
        <w:t>agrandir l’</w:t>
      </w:r>
      <w:r w:rsidR="0047112D" w:rsidRPr="005D3570">
        <w:rPr>
          <w:rFonts w:ascii="Arial" w:hAnsi="Arial"/>
          <w:lang w:val="fr-CH"/>
        </w:rPr>
        <w:t xml:space="preserve">écartement, et ce, pour les échelles portables utilisées à titre professionnel comme échelles d’appui et d’une longueur de plus de 3 mètres. C’est la longueur de l’échelle qui détermine la longueur de l’écartement des pieds. Elle mesure </w:t>
      </w:r>
      <w:r w:rsidR="00E524D0">
        <w:rPr>
          <w:rFonts w:ascii="Arial" w:hAnsi="Arial"/>
          <w:lang w:val="fr-CH"/>
        </w:rPr>
        <w:t>au maximum 120 </w:t>
      </w:r>
      <w:r w:rsidR="0047112D" w:rsidRPr="005D3570">
        <w:rPr>
          <w:rFonts w:ascii="Arial" w:hAnsi="Arial"/>
          <w:lang w:val="fr-CH"/>
        </w:rPr>
        <w:t>cm</w:t>
      </w:r>
      <w:r w:rsidR="00E524D0">
        <w:rPr>
          <w:rFonts w:ascii="Arial" w:hAnsi="Arial"/>
          <w:lang w:val="fr-CH"/>
        </w:rPr>
        <w:t>.</w:t>
      </w:r>
      <w:r w:rsidR="005D3570">
        <w:rPr>
          <w:rFonts w:ascii="Arial" w:hAnsi="Arial"/>
          <w:lang w:val="fr-CH"/>
        </w:rPr>
        <w:t xml:space="preserve"> De plus, les éléments individuels des échelles à coulisse qui font plus de 3 mètres lorsqu’ils sont en position rentrée ne doivent plus être utilisés séparément. Cela vaut également pour les échelles supérieures </w:t>
      </w:r>
      <w:r w:rsidR="00B67EB3">
        <w:rPr>
          <w:rFonts w:ascii="Arial" w:hAnsi="Arial"/>
          <w:lang w:val="fr-CH"/>
        </w:rPr>
        <w:t>des échelles transformables d’une longueur de plus de 3 mètres à l’état rentré.</w:t>
      </w:r>
    </w:p>
    <w:p w:rsidR="00D47E22" w:rsidRPr="005A5ACB" w:rsidRDefault="00D47E22" w:rsidP="00B67EB3">
      <w:pPr>
        <w:rPr>
          <w:rFonts w:ascii="Arial" w:hAnsi="Arial"/>
          <w:lang w:val="fr-FR"/>
        </w:rPr>
      </w:pPr>
    </w:p>
    <w:p w:rsidR="003C7FF1" w:rsidRPr="00936FD2" w:rsidRDefault="00B67EB3" w:rsidP="007D4689">
      <w:pPr>
        <w:rPr>
          <w:rFonts w:ascii="Arial" w:hAnsi="Arial"/>
          <w:lang w:val="fr-CH"/>
        </w:rPr>
      </w:pPr>
      <w:r>
        <w:rPr>
          <w:rFonts w:ascii="Arial" w:hAnsi="Arial"/>
          <w:lang w:val="fr-CH"/>
        </w:rPr>
        <w:t xml:space="preserve">Würth propose </w:t>
      </w:r>
      <w:r w:rsidR="00EE0510">
        <w:rPr>
          <w:rFonts w:ascii="Arial" w:hAnsi="Arial"/>
          <w:lang w:val="fr-CH"/>
        </w:rPr>
        <w:t>une large gamme</w:t>
      </w:r>
      <w:r>
        <w:rPr>
          <w:rFonts w:ascii="Arial" w:hAnsi="Arial"/>
          <w:lang w:val="fr-CH"/>
        </w:rPr>
        <w:t xml:space="preserve"> d’échelles qui répondent  à la nouvelle norme. </w:t>
      </w:r>
      <w:r w:rsidR="00EE0510">
        <w:rPr>
          <w:rFonts w:ascii="Arial" w:hAnsi="Arial"/>
          <w:lang w:val="fr-CH"/>
        </w:rPr>
        <w:t xml:space="preserve">Les anciennes échelles peuvent en principe être adaptées, </w:t>
      </w:r>
      <w:r w:rsidR="007D4689">
        <w:rPr>
          <w:rFonts w:ascii="Arial" w:hAnsi="Arial"/>
          <w:lang w:val="fr-CH"/>
        </w:rPr>
        <w:t>à condition d’être adaptées conformément aux</w:t>
      </w:r>
      <w:r w:rsidR="00EE0510">
        <w:rPr>
          <w:rFonts w:ascii="Arial" w:hAnsi="Arial"/>
          <w:lang w:val="fr-CH"/>
        </w:rPr>
        <w:t xml:space="preserve"> nouvelles consignes. Pour </w:t>
      </w:r>
      <w:r w:rsidR="00521D1A">
        <w:rPr>
          <w:rFonts w:ascii="Arial" w:hAnsi="Arial"/>
          <w:lang w:val="fr-CH"/>
        </w:rPr>
        <w:t>post-</w:t>
      </w:r>
      <w:r w:rsidR="00EE0510">
        <w:rPr>
          <w:rFonts w:ascii="Arial" w:hAnsi="Arial"/>
          <w:lang w:val="fr-CH"/>
        </w:rPr>
        <w:t xml:space="preserve">équiper </w:t>
      </w:r>
      <w:r w:rsidR="00521D1A">
        <w:rPr>
          <w:rFonts w:ascii="Arial" w:hAnsi="Arial"/>
          <w:lang w:val="fr-CH"/>
        </w:rPr>
        <w:t>facilement</w:t>
      </w:r>
      <w:r w:rsidR="00426B8A">
        <w:rPr>
          <w:rFonts w:ascii="Arial" w:hAnsi="Arial"/>
          <w:lang w:val="fr-CH"/>
        </w:rPr>
        <w:t xml:space="preserve"> </w:t>
      </w:r>
      <w:r w:rsidR="007D4689">
        <w:rPr>
          <w:rFonts w:ascii="Arial" w:hAnsi="Arial"/>
          <w:lang w:val="fr-CH"/>
        </w:rPr>
        <w:t xml:space="preserve">et rapidement </w:t>
      </w:r>
      <w:r w:rsidR="00EE0510">
        <w:rPr>
          <w:rFonts w:ascii="Arial" w:hAnsi="Arial"/>
          <w:lang w:val="fr-CH"/>
        </w:rPr>
        <w:t xml:space="preserve">les échelles </w:t>
      </w:r>
      <w:r w:rsidR="007D4689">
        <w:rPr>
          <w:rFonts w:ascii="Arial" w:hAnsi="Arial"/>
          <w:lang w:val="fr-CH"/>
        </w:rPr>
        <w:t>d’appui</w:t>
      </w:r>
      <w:r w:rsidR="00426B8A" w:rsidRPr="00426B8A">
        <w:rPr>
          <w:rFonts w:ascii="Arial" w:hAnsi="Arial"/>
          <w:lang w:val="fr-CH"/>
        </w:rPr>
        <w:t xml:space="preserve"> en alu</w:t>
      </w:r>
      <w:r w:rsidR="00936FD2">
        <w:rPr>
          <w:rFonts w:ascii="Arial" w:hAnsi="Arial"/>
          <w:lang w:val="fr-CH"/>
        </w:rPr>
        <w:t>minium</w:t>
      </w:r>
      <w:r w:rsidR="00426B8A" w:rsidRPr="00426B8A">
        <w:rPr>
          <w:rFonts w:ascii="Arial" w:hAnsi="Arial"/>
          <w:lang w:val="fr-CH"/>
        </w:rPr>
        <w:t>, les échelles à coulisse en alu</w:t>
      </w:r>
      <w:r w:rsidR="00936FD2">
        <w:rPr>
          <w:rFonts w:ascii="Arial" w:hAnsi="Arial"/>
          <w:lang w:val="fr-CH"/>
        </w:rPr>
        <w:t>minium</w:t>
      </w:r>
      <w:r w:rsidR="00426B8A" w:rsidRPr="00426B8A">
        <w:rPr>
          <w:rFonts w:ascii="Arial" w:hAnsi="Arial"/>
          <w:lang w:val="fr-CH"/>
        </w:rPr>
        <w:t xml:space="preserve"> et </w:t>
      </w:r>
      <w:r w:rsidR="00936FD2">
        <w:rPr>
          <w:rFonts w:ascii="Arial" w:hAnsi="Arial"/>
          <w:lang w:val="fr-CH"/>
        </w:rPr>
        <w:t xml:space="preserve">les </w:t>
      </w:r>
      <w:r w:rsidR="00426B8A" w:rsidRPr="00426B8A">
        <w:rPr>
          <w:rFonts w:ascii="Arial" w:hAnsi="Arial"/>
          <w:lang w:val="fr-CH"/>
        </w:rPr>
        <w:t>échelles actionnées par corde</w:t>
      </w:r>
      <w:r w:rsidR="00936FD2">
        <w:rPr>
          <w:rFonts w:ascii="Arial" w:hAnsi="Arial"/>
          <w:lang w:val="fr-CH"/>
        </w:rPr>
        <w:t xml:space="preserve"> en aluminium</w:t>
      </w:r>
      <w:r w:rsidR="00426B8A">
        <w:rPr>
          <w:rFonts w:ascii="Arial" w:hAnsi="Arial"/>
          <w:lang w:val="fr-CH"/>
        </w:rPr>
        <w:t xml:space="preserve">, l’offre comporte une traverse disponible en différentes </w:t>
      </w:r>
      <w:r w:rsidR="007D4689">
        <w:rPr>
          <w:rFonts w:ascii="Arial" w:hAnsi="Arial"/>
          <w:lang w:val="fr-CH"/>
        </w:rPr>
        <w:t>longueurs</w:t>
      </w:r>
      <w:r w:rsidR="00426B8A">
        <w:rPr>
          <w:rFonts w:ascii="Arial" w:hAnsi="Arial"/>
          <w:lang w:val="fr-CH"/>
        </w:rPr>
        <w:t xml:space="preserve"> de 80 à 120 cm. Le collaborateur du service externe Würth vous conseille volontiers pour trouver la bonne longueur.</w:t>
      </w:r>
    </w:p>
    <w:p w:rsidR="00067BA9" w:rsidRDefault="00067BA9">
      <w:pPr>
        <w:widowControl/>
        <w:spacing w:line="240" w:lineRule="auto"/>
        <w:jc w:val="left"/>
        <w:rPr>
          <w:rFonts w:ascii="Arial" w:eastAsia="Calibri" w:hAnsi="Arial"/>
          <w:color w:val="000000"/>
          <w:kern w:val="0"/>
          <w:lang w:val="fr-FR" w:eastAsia="en-US"/>
        </w:rPr>
      </w:pPr>
      <w:r>
        <w:rPr>
          <w:rFonts w:ascii="Arial" w:hAnsi="Arial"/>
          <w:lang w:val="fr-FR"/>
        </w:rPr>
        <w:br w:type="page"/>
      </w:r>
    </w:p>
    <w:p w:rsidR="00E304EB" w:rsidRPr="00936FD2" w:rsidRDefault="00936FD2" w:rsidP="00936FD2">
      <w:pPr>
        <w:pStyle w:val="Default"/>
        <w:spacing w:line="360" w:lineRule="auto"/>
        <w:rPr>
          <w:rFonts w:ascii="Arial" w:hAnsi="Arial" w:cs="Arial"/>
          <w:b/>
          <w:lang w:val="fr-CH"/>
        </w:rPr>
      </w:pPr>
      <w:r w:rsidRPr="00936FD2">
        <w:rPr>
          <w:rFonts w:ascii="Arial" w:hAnsi="Arial" w:cs="Arial"/>
          <w:b/>
          <w:lang w:val="fr-CH"/>
        </w:rPr>
        <w:lastRenderedPageBreak/>
        <w:t>Images et légendes</w:t>
      </w:r>
    </w:p>
    <w:p w:rsidR="00E304EB" w:rsidRPr="00B20AA9" w:rsidRDefault="00E304EB" w:rsidP="00E304EB">
      <w:pPr>
        <w:pStyle w:val="Default"/>
        <w:spacing w:line="360" w:lineRule="auto"/>
        <w:rPr>
          <w:rFonts w:ascii="Arial" w:hAnsi="Arial" w:cs="Arial"/>
          <w:i/>
          <w:sz w:val="18"/>
          <w:szCs w:val="18"/>
          <w:lang w:val="fr-FR"/>
        </w:rPr>
      </w:pPr>
      <w:r w:rsidRPr="00420C1C">
        <w:rPr>
          <w:rFonts w:ascii="Arial" w:hAnsi="Arial"/>
          <w:b/>
          <w:bCs/>
          <w:noProof/>
          <w:sz w:val="18"/>
          <w:szCs w:val="18"/>
          <w:lang w:val="en-US"/>
        </w:rPr>
        <w:drawing>
          <wp:anchor distT="0" distB="0" distL="114300" distR="114300" simplePos="0" relativeHeight="251658240" behindDoc="0" locked="0" layoutInCell="1" allowOverlap="1">
            <wp:simplePos x="0" y="0"/>
            <wp:positionH relativeFrom="margin">
              <wp:posOffset>-813</wp:posOffset>
            </wp:positionH>
            <wp:positionV relativeFrom="paragraph">
              <wp:posOffset>18034</wp:posOffset>
            </wp:positionV>
            <wp:extent cx="1079500" cy="607060"/>
            <wp:effectExtent l="0" t="0" r="6350"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6410017.jpg"/>
                    <pic:cNvPicPr/>
                  </pic:nvPicPr>
                  <pic:blipFill>
                    <a:blip r:embed="rId8">
                      <a:extLst>
                        <a:ext uri="{28A0092B-C50C-407E-A947-70E740481C1C}">
                          <a14:useLocalDpi xmlns:a14="http://schemas.microsoft.com/office/drawing/2010/main" val="0"/>
                        </a:ext>
                      </a:extLst>
                    </a:blip>
                    <a:stretch>
                      <a:fillRect/>
                    </a:stretch>
                  </pic:blipFill>
                  <pic:spPr>
                    <a:xfrm>
                      <a:off x="0" y="0"/>
                      <a:ext cx="1079500" cy="607060"/>
                    </a:xfrm>
                    <a:prstGeom prst="rect">
                      <a:avLst/>
                    </a:prstGeom>
                  </pic:spPr>
                </pic:pic>
              </a:graphicData>
            </a:graphic>
            <wp14:sizeRelH relativeFrom="page">
              <wp14:pctWidth>0</wp14:pctWidth>
            </wp14:sizeRelH>
            <wp14:sizeRelV relativeFrom="page">
              <wp14:pctHeight>0</wp14:pctHeight>
            </wp14:sizeRelV>
          </wp:anchor>
        </w:drawing>
      </w:r>
    </w:p>
    <w:p w:rsidR="00E304EB" w:rsidRPr="00B20AA9" w:rsidRDefault="00E304EB" w:rsidP="00F17A1C">
      <w:pPr>
        <w:pStyle w:val="Default"/>
        <w:spacing w:line="360" w:lineRule="auto"/>
        <w:rPr>
          <w:rFonts w:ascii="Arial" w:hAnsi="Arial" w:cs="Arial"/>
          <w:lang w:val="fr-FR"/>
        </w:rPr>
      </w:pPr>
      <w:proofErr w:type="spellStart"/>
      <w:r w:rsidRPr="00B20AA9">
        <w:rPr>
          <w:rFonts w:ascii="Arial" w:hAnsi="Arial" w:cs="Arial"/>
          <w:i/>
          <w:sz w:val="18"/>
          <w:szCs w:val="18"/>
          <w:lang w:val="fr-FR"/>
        </w:rPr>
        <w:t>wuerth_nachruesttraverse_cmyk.eps</w:t>
      </w:r>
      <w:proofErr w:type="spellEnd"/>
      <w:r w:rsidRPr="00B20AA9">
        <w:rPr>
          <w:rFonts w:ascii="Arial" w:hAnsi="Arial" w:cs="Arial"/>
          <w:i/>
          <w:sz w:val="18"/>
          <w:szCs w:val="18"/>
          <w:lang w:val="fr-FR"/>
        </w:rPr>
        <w:t xml:space="preserve"> wuerth_nachruesttraverse_rgb.jpg</w:t>
      </w:r>
    </w:p>
    <w:p w:rsidR="00E304EB" w:rsidRPr="00B20AA9" w:rsidRDefault="00E304EB" w:rsidP="00F17A1C">
      <w:pPr>
        <w:pStyle w:val="Default"/>
        <w:spacing w:line="360" w:lineRule="auto"/>
        <w:rPr>
          <w:rFonts w:ascii="Arial" w:hAnsi="Arial" w:cs="Arial"/>
          <w:sz w:val="18"/>
          <w:szCs w:val="18"/>
          <w:lang w:val="fr-FR"/>
        </w:rPr>
      </w:pPr>
    </w:p>
    <w:p w:rsidR="00E304EB" w:rsidRPr="005A5ACB" w:rsidRDefault="00E304EB" w:rsidP="007D4689">
      <w:pPr>
        <w:pStyle w:val="Default"/>
        <w:spacing w:line="360" w:lineRule="auto"/>
        <w:rPr>
          <w:rFonts w:ascii="Arial" w:hAnsi="Arial" w:cs="Arial"/>
          <w:sz w:val="18"/>
          <w:szCs w:val="18"/>
          <w:lang w:val="fr-FR"/>
        </w:rPr>
      </w:pPr>
      <w:r w:rsidRPr="00521D1A">
        <w:rPr>
          <w:rFonts w:ascii="Arial" w:hAnsi="Arial" w:cs="Arial"/>
          <w:sz w:val="18"/>
          <w:szCs w:val="18"/>
          <w:lang w:val="fr-FR"/>
        </w:rPr>
        <w:t>Traverse</w:t>
      </w:r>
      <w:r w:rsidR="00521D1A" w:rsidRPr="00521D1A">
        <w:rPr>
          <w:rFonts w:ascii="Arial" w:hAnsi="Arial" w:cs="Arial"/>
          <w:sz w:val="18"/>
          <w:szCs w:val="18"/>
          <w:lang w:val="fr-FR"/>
        </w:rPr>
        <w:t xml:space="preserve"> pour post-équiper facilement et rapidement les échelles </w:t>
      </w:r>
      <w:r w:rsidR="007D4689">
        <w:rPr>
          <w:rFonts w:ascii="Arial" w:hAnsi="Arial" w:cs="Arial"/>
          <w:sz w:val="18"/>
          <w:szCs w:val="18"/>
          <w:lang w:val="fr-FR"/>
        </w:rPr>
        <w:t>d’appui</w:t>
      </w:r>
      <w:r w:rsidR="00521D1A" w:rsidRPr="00521D1A">
        <w:rPr>
          <w:rFonts w:ascii="Arial" w:hAnsi="Arial" w:cs="Arial"/>
          <w:sz w:val="18"/>
          <w:szCs w:val="18"/>
          <w:lang w:val="fr-FR"/>
        </w:rPr>
        <w:t xml:space="preserve"> en </w:t>
      </w:r>
      <w:r w:rsidR="00C27385" w:rsidRPr="00521D1A">
        <w:rPr>
          <w:rFonts w:ascii="Arial" w:hAnsi="Arial" w:cs="Arial"/>
          <w:sz w:val="18"/>
          <w:szCs w:val="18"/>
          <w:lang w:val="fr-FR"/>
        </w:rPr>
        <w:t>aluminium</w:t>
      </w:r>
      <w:r w:rsidR="00521D1A" w:rsidRPr="00521D1A">
        <w:rPr>
          <w:rFonts w:ascii="Arial" w:hAnsi="Arial" w:cs="Arial"/>
          <w:sz w:val="18"/>
          <w:szCs w:val="18"/>
          <w:lang w:val="fr-FR"/>
        </w:rPr>
        <w:t>, les échelles à coulisse en aluminium et les échelles actionnées par corde en aluminium de Würth.</w:t>
      </w:r>
    </w:p>
    <w:p w:rsidR="00E304EB" w:rsidRPr="005A5ACB" w:rsidRDefault="00E304EB" w:rsidP="00F17A1C">
      <w:pPr>
        <w:pStyle w:val="Default"/>
        <w:spacing w:line="360" w:lineRule="auto"/>
        <w:rPr>
          <w:rFonts w:ascii="Arial" w:hAnsi="Arial" w:cs="Arial"/>
          <w:sz w:val="18"/>
          <w:szCs w:val="18"/>
          <w:lang w:val="fr-FR"/>
        </w:rPr>
      </w:pPr>
    </w:p>
    <w:p w:rsidR="00E304EB" w:rsidRPr="00420C1C" w:rsidRDefault="00E304EB" w:rsidP="00E304EB">
      <w:pPr>
        <w:pStyle w:val="Default"/>
        <w:spacing w:line="360" w:lineRule="auto"/>
        <w:rPr>
          <w:rFonts w:ascii="Arial" w:hAnsi="Arial" w:cs="Arial"/>
          <w:i/>
          <w:sz w:val="18"/>
          <w:szCs w:val="18"/>
        </w:rPr>
      </w:pPr>
      <w:r w:rsidRPr="00420C1C">
        <w:rPr>
          <w:rFonts w:ascii="Arial" w:hAnsi="Arial" w:cs="Arial"/>
          <w:noProof/>
          <w:sz w:val="18"/>
          <w:szCs w:val="18"/>
          <w:lang w:val="en-US"/>
        </w:rPr>
        <w:drawing>
          <wp:anchor distT="0" distB="0" distL="114300" distR="114300" simplePos="0" relativeHeight="251659264" behindDoc="0" locked="0" layoutInCell="1" allowOverlap="1">
            <wp:simplePos x="0" y="0"/>
            <wp:positionH relativeFrom="column">
              <wp:posOffset>-660</wp:posOffset>
            </wp:positionH>
            <wp:positionV relativeFrom="paragraph">
              <wp:posOffset>584</wp:posOffset>
            </wp:positionV>
            <wp:extent cx="607488" cy="1080000"/>
            <wp:effectExtent l="0" t="0" r="2540" b="635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6410094.jpg"/>
                    <pic:cNvPicPr/>
                  </pic:nvPicPr>
                  <pic:blipFill>
                    <a:blip r:embed="rId9">
                      <a:extLst>
                        <a:ext uri="{28A0092B-C50C-407E-A947-70E740481C1C}">
                          <a14:useLocalDpi xmlns:a14="http://schemas.microsoft.com/office/drawing/2010/main" val="0"/>
                        </a:ext>
                      </a:extLst>
                    </a:blip>
                    <a:stretch>
                      <a:fillRect/>
                    </a:stretch>
                  </pic:blipFill>
                  <pic:spPr>
                    <a:xfrm>
                      <a:off x="0" y="0"/>
                      <a:ext cx="607488" cy="108000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420C1C">
        <w:rPr>
          <w:rFonts w:ascii="Arial" w:hAnsi="Arial" w:cs="Arial"/>
          <w:i/>
          <w:sz w:val="18"/>
          <w:szCs w:val="18"/>
        </w:rPr>
        <w:t>wuerth_alu-schiebeleiter_cmyk.eps</w:t>
      </w:r>
      <w:proofErr w:type="spellEnd"/>
    </w:p>
    <w:p w:rsidR="00E304EB" w:rsidRDefault="00E304EB" w:rsidP="00E304EB">
      <w:pPr>
        <w:pStyle w:val="Default"/>
        <w:spacing w:line="360" w:lineRule="auto"/>
        <w:rPr>
          <w:rFonts w:ascii="Arial" w:hAnsi="Arial" w:cs="Arial"/>
          <w:i/>
          <w:sz w:val="18"/>
          <w:szCs w:val="18"/>
        </w:rPr>
      </w:pPr>
      <w:r w:rsidRPr="00420C1C">
        <w:rPr>
          <w:rFonts w:ascii="Arial" w:hAnsi="Arial" w:cs="Arial"/>
          <w:i/>
          <w:sz w:val="18"/>
          <w:szCs w:val="18"/>
        </w:rPr>
        <w:t>wuerth_alu-schiebeleiter_rgb.jpg</w:t>
      </w:r>
    </w:p>
    <w:p w:rsidR="00E304EB" w:rsidRPr="00E304EB" w:rsidRDefault="00E304EB" w:rsidP="00E304EB">
      <w:pPr>
        <w:pStyle w:val="Default"/>
        <w:spacing w:line="360" w:lineRule="auto"/>
        <w:rPr>
          <w:rFonts w:ascii="Arial" w:hAnsi="Arial" w:cs="Arial"/>
          <w:sz w:val="18"/>
          <w:szCs w:val="18"/>
        </w:rPr>
      </w:pPr>
    </w:p>
    <w:p w:rsidR="00E304EB" w:rsidRPr="00E304EB" w:rsidRDefault="00E304EB" w:rsidP="00E304EB">
      <w:pPr>
        <w:pStyle w:val="Default"/>
        <w:spacing w:line="360" w:lineRule="auto"/>
        <w:rPr>
          <w:rFonts w:ascii="Arial" w:hAnsi="Arial" w:cs="Arial"/>
          <w:sz w:val="18"/>
          <w:szCs w:val="18"/>
        </w:rPr>
      </w:pPr>
    </w:p>
    <w:p w:rsidR="00E304EB" w:rsidRPr="00E304EB" w:rsidRDefault="00E304EB" w:rsidP="00E304EB">
      <w:pPr>
        <w:pStyle w:val="Default"/>
        <w:spacing w:line="360" w:lineRule="auto"/>
        <w:rPr>
          <w:rFonts w:ascii="Arial" w:hAnsi="Arial" w:cs="Arial"/>
          <w:sz w:val="18"/>
          <w:szCs w:val="18"/>
        </w:rPr>
      </w:pPr>
    </w:p>
    <w:p w:rsidR="00E304EB" w:rsidRPr="00E304EB" w:rsidRDefault="00E304EB" w:rsidP="00E304EB">
      <w:pPr>
        <w:pStyle w:val="Default"/>
        <w:spacing w:line="360" w:lineRule="auto"/>
        <w:rPr>
          <w:rFonts w:ascii="Arial" w:hAnsi="Arial" w:cs="Arial"/>
          <w:sz w:val="18"/>
          <w:szCs w:val="18"/>
        </w:rPr>
      </w:pPr>
    </w:p>
    <w:p w:rsidR="00E304EB" w:rsidRPr="00C27385" w:rsidRDefault="00594100" w:rsidP="00FD1F35">
      <w:pPr>
        <w:pStyle w:val="Default"/>
        <w:spacing w:line="360" w:lineRule="auto"/>
        <w:rPr>
          <w:rFonts w:ascii="Arial" w:hAnsi="Arial" w:cs="Arial"/>
          <w:sz w:val="18"/>
          <w:szCs w:val="18"/>
          <w:lang w:val="fr-FR"/>
        </w:rPr>
      </w:pPr>
      <w:r w:rsidRPr="00594100">
        <w:rPr>
          <w:rFonts w:ascii="Arial" w:hAnsi="Arial" w:cs="Arial"/>
          <w:sz w:val="18"/>
          <w:szCs w:val="18"/>
          <w:lang w:val="fr-FR"/>
        </w:rPr>
        <w:t xml:space="preserve">L’échelle à coulisse en alu 2 pièces </w:t>
      </w:r>
      <w:r w:rsidR="005A5ACB">
        <w:rPr>
          <w:rFonts w:ascii="Arial" w:hAnsi="Arial" w:cs="Arial"/>
          <w:sz w:val="18"/>
          <w:szCs w:val="18"/>
          <w:lang w:val="fr-FR"/>
        </w:rPr>
        <w:t>disponible dans les dimensions</w:t>
      </w:r>
      <w:r w:rsidRPr="00594100">
        <w:rPr>
          <w:rFonts w:ascii="Arial" w:hAnsi="Arial" w:cs="Arial"/>
          <w:sz w:val="18"/>
          <w:szCs w:val="18"/>
          <w:lang w:val="fr-FR"/>
        </w:rPr>
        <w:t xml:space="preserve"> </w:t>
      </w:r>
      <w:r w:rsidR="00E304EB" w:rsidRPr="00594100">
        <w:rPr>
          <w:rFonts w:ascii="Arial" w:hAnsi="Arial" w:cs="Arial"/>
          <w:sz w:val="18"/>
          <w:szCs w:val="18"/>
          <w:lang w:val="fr-FR"/>
        </w:rPr>
        <w:t xml:space="preserve">2 × 8 </w:t>
      </w:r>
      <w:r w:rsidRPr="00594100">
        <w:rPr>
          <w:rFonts w:ascii="Arial" w:hAnsi="Arial" w:cs="Arial"/>
          <w:sz w:val="18"/>
          <w:szCs w:val="18"/>
          <w:lang w:val="fr-FR"/>
        </w:rPr>
        <w:t>jusqu’à</w:t>
      </w:r>
      <w:r w:rsidR="00E304EB" w:rsidRPr="00594100">
        <w:rPr>
          <w:rFonts w:ascii="Arial" w:hAnsi="Arial" w:cs="Arial"/>
          <w:sz w:val="18"/>
          <w:szCs w:val="18"/>
          <w:lang w:val="fr-FR"/>
        </w:rPr>
        <w:t xml:space="preserve"> 2 × 18 </w:t>
      </w:r>
      <w:r w:rsidRPr="00594100">
        <w:rPr>
          <w:rFonts w:ascii="Arial" w:hAnsi="Arial" w:cs="Arial"/>
          <w:sz w:val="18"/>
          <w:szCs w:val="18"/>
          <w:lang w:val="fr-FR"/>
        </w:rPr>
        <w:t>barreaux</w:t>
      </w:r>
      <w:r>
        <w:rPr>
          <w:rFonts w:ascii="Arial" w:hAnsi="Arial" w:cs="Arial"/>
          <w:sz w:val="18"/>
          <w:szCs w:val="18"/>
          <w:lang w:val="fr-FR"/>
        </w:rPr>
        <w:t xml:space="preserve"> est un outil polyvalent.</w:t>
      </w:r>
      <w:r w:rsidR="005A5ACB">
        <w:rPr>
          <w:rFonts w:ascii="Arial" w:hAnsi="Arial" w:cs="Arial"/>
          <w:sz w:val="18"/>
          <w:szCs w:val="18"/>
          <w:lang w:val="fr-FR"/>
        </w:rPr>
        <w:t xml:space="preserve"> Elle est conforme à la nouvelle norme</w:t>
      </w:r>
      <w:r w:rsidR="00E304EB" w:rsidRPr="005A5ACB">
        <w:rPr>
          <w:rFonts w:ascii="Arial" w:hAnsi="Arial" w:cs="Arial"/>
          <w:sz w:val="18"/>
          <w:szCs w:val="18"/>
          <w:lang w:val="fr-FR"/>
        </w:rPr>
        <w:t xml:space="preserve"> DIN EN 131 </w:t>
      </w:r>
      <w:r w:rsidR="005A5ACB" w:rsidRPr="005A5ACB">
        <w:rPr>
          <w:rFonts w:ascii="Arial" w:hAnsi="Arial" w:cs="Arial"/>
          <w:sz w:val="18"/>
          <w:szCs w:val="18"/>
          <w:lang w:val="fr-FR"/>
        </w:rPr>
        <w:t>depuis le</w:t>
      </w:r>
      <w:r w:rsidR="00E304EB" w:rsidRPr="005A5ACB">
        <w:rPr>
          <w:rFonts w:ascii="Arial" w:hAnsi="Arial" w:cs="Arial"/>
          <w:sz w:val="18"/>
          <w:szCs w:val="18"/>
          <w:lang w:val="fr-FR"/>
        </w:rPr>
        <w:t xml:space="preserve"> 1.1.2018.</w:t>
      </w:r>
      <w:r w:rsidR="001E5DD4">
        <w:rPr>
          <w:rFonts w:ascii="Arial" w:hAnsi="Arial" w:cs="Arial"/>
          <w:sz w:val="18"/>
          <w:szCs w:val="18"/>
          <w:lang w:val="fr-FR"/>
        </w:rPr>
        <w:t xml:space="preserve"> </w:t>
      </w:r>
      <w:r w:rsidR="00565113">
        <w:rPr>
          <w:rFonts w:ascii="Arial" w:hAnsi="Arial" w:cs="Arial"/>
          <w:sz w:val="18"/>
          <w:szCs w:val="18"/>
          <w:lang w:val="fr-FR"/>
        </w:rPr>
        <w:t>L</w:t>
      </w:r>
      <w:r w:rsidR="001E5DD4" w:rsidRPr="0078146A">
        <w:rPr>
          <w:rFonts w:ascii="Arial" w:hAnsi="Arial" w:cs="Arial"/>
          <w:sz w:val="18"/>
          <w:szCs w:val="18"/>
          <w:lang w:val="fr-FR"/>
        </w:rPr>
        <w:t xml:space="preserve">a ferrure de guidage robuste munie de </w:t>
      </w:r>
      <w:r w:rsidR="00591E11">
        <w:rPr>
          <w:rFonts w:ascii="Arial" w:hAnsi="Arial" w:cs="Arial"/>
          <w:sz w:val="18"/>
          <w:szCs w:val="18"/>
          <w:lang w:val="fr-FR"/>
        </w:rPr>
        <w:t>galets</w:t>
      </w:r>
      <w:r w:rsidR="001E5DD4" w:rsidRPr="0078146A">
        <w:rPr>
          <w:rFonts w:ascii="Arial" w:hAnsi="Arial" w:cs="Arial"/>
          <w:sz w:val="18"/>
          <w:szCs w:val="18"/>
          <w:lang w:val="fr-FR"/>
        </w:rPr>
        <w:t xml:space="preserve"> en plastique </w:t>
      </w:r>
      <w:r w:rsidR="00565113" w:rsidRPr="0078146A">
        <w:rPr>
          <w:rFonts w:ascii="Arial" w:hAnsi="Arial" w:cs="Arial"/>
          <w:sz w:val="18"/>
          <w:szCs w:val="18"/>
          <w:lang w:val="fr-FR"/>
        </w:rPr>
        <w:t>résistant</w:t>
      </w:r>
      <w:r w:rsidR="001E5DD4" w:rsidRPr="0078146A">
        <w:rPr>
          <w:rFonts w:ascii="Arial" w:hAnsi="Arial" w:cs="Arial"/>
          <w:sz w:val="18"/>
          <w:szCs w:val="18"/>
          <w:lang w:val="fr-FR"/>
        </w:rPr>
        <w:t xml:space="preserve"> à l’abrasion et </w:t>
      </w:r>
      <w:r w:rsidR="00565113">
        <w:rPr>
          <w:rFonts w:ascii="Arial" w:hAnsi="Arial" w:cs="Arial"/>
          <w:sz w:val="18"/>
          <w:szCs w:val="18"/>
          <w:lang w:val="fr-FR"/>
        </w:rPr>
        <w:t>les</w:t>
      </w:r>
      <w:r w:rsidR="001E5DD4" w:rsidRPr="0078146A">
        <w:rPr>
          <w:rFonts w:ascii="Arial" w:hAnsi="Arial" w:cs="Arial"/>
          <w:sz w:val="18"/>
          <w:szCs w:val="18"/>
          <w:lang w:val="fr-FR"/>
        </w:rPr>
        <w:t xml:space="preserve"> barreaux et </w:t>
      </w:r>
      <w:r w:rsidR="0078146A" w:rsidRPr="0078146A">
        <w:rPr>
          <w:rFonts w:ascii="Arial" w:hAnsi="Arial" w:cs="Arial"/>
          <w:sz w:val="18"/>
          <w:szCs w:val="18"/>
          <w:lang w:val="fr-FR"/>
        </w:rPr>
        <w:t xml:space="preserve">montants en </w:t>
      </w:r>
      <w:r w:rsidR="00565113">
        <w:rPr>
          <w:rFonts w:ascii="Arial" w:hAnsi="Arial" w:cs="Arial"/>
          <w:sz w:val="18"/>
          <w:szCs w:val="18"/>
          <w:lang w:val="fr-FR"/>
        </w:rPr>
        <w:t xml:space="preserve">profilé extrudé en aluminium lui donnent une très grande stabilité. </w:t>
      </w:r>
      <w:r w:rsidR="00565113" w:rsidRPr="00565113">
        <w:rPr>
          <w:rFonts w:ascii="Arial" w:hAnsi="Arial" w:cs="Arial"/>
          <w:sz w:val="18"/>
          <w:szCs w:val="18"/>
          <w:lang w:val="fr-FR"/>
        </w:rPr>
        <w:t xml:space="preserve">Sécurité accrue grâce aux pieds d’échelle </w:t>
      </w:r>
      <w:r w:rsidR="00FD1F35">
        <w:rPr>
          <w:rFonts w:ascii="Arial" w:hAnsi="Arial" w:cs="Arial"/>
          <w:sz w:val="18"/>
          <w:szCs w:val="18"/>
          <w:lang w:val="fr-FR"/>
        </w:rPr>
        <w:t>antidérapants</w:t>
      </w:r>
      <w:r w:rsidR="00565113" w:rsidRPr="00565113">
        <w:rPr>
          <w:rFonts w:ascii="Arial" w:hAnsi="Arial" w:cs="Arial"/>
          <w:sz w:val="18"/>
          <w:szCs w:val="18"/>
          <w:lang w:val="fr-FR"/>
        </w:rPr>
        <w:t xml:space="preserve">/embouts </w:t>
      </w:r>
      <w:r w:rsidR="00565113">
        <w:rPr>
          <w:rFonts w:ascii="Arial" w:hAnsi="Arial" w:cs="Arial"/>
          <w:sz w:val="18"/>
          <w:szCs w:val="18"/>
          <w:lang w:val="fr-FR"/>
        </w:rPr>
        <w:t>de traverse</w:t>
      </w:r>
      <w:r w:rsidR="00FD1F35" w:rsidRPr="00FD1F35">
        <w:rPr>
          <w:rFonts w:ascii="Arial" w:hAnsi="Arial" w:cs="Arial"/>
          <w:sz w:val="18"/>
          <w:szCs w:val="18"/>
          <w:lang w:val="fr-FR"/>
        </w:rPr>
        <w:t xml:space="preserve"> </w:t>
      </w:r>
      <w:r w:rsidR="00FD1F35">
        <w:rPr>
          <w:rFonts w:ascii="Arial" w:hAnsi="Arial" w:cs="Arial"/>
          <w:sz w:val="18"/>
          <w:szCs w:val="18"/>
          <w:lang w:val="fr-FR"/>
        </w:rPr>
        <w:t>2 composants</w:t>
      </w:r>
      <w:r w:rsidR="00591E11">
        <w:rPr>
          <w:rFonts w:ascii="Arial" w:hAnsi="Arial" w:cs="Arial"/>
          <w:sz w:val="18"/>
          <w:szCs w:val="18"/>
          <w:lang w:val="fr-FR"/>
        </w:rPr>
        <w:t>,</w:t>
      </w:r>
      <w:r w:rsidR="001262E0">
        <w:rPr>
          <w:rFonts w:ascii="Arial" w:hAnsi="Arial" w:cs="Arial"/>
          <w:sz w:val="18"/>
          <w:szCs w:val="18"/>
          <w:lang w:val="fr-FR"/>
        </w:rPr>
        <w:t xml:space="preserve"> barreaux et traverse</w:t>
      </w:r>
      <w:r w:rsidR="00FD1F35" w:rsidRPr="00FD1F35">
        <w:rPr>
          <w:rFonts w:ascii="Arial" w:hAnsi="Arial" w:cs="Arial"/>
          <w:sz w:val="18"/>
          <w:szCs w:val="18"/>
          <w:lang w:val="fr-FR"/>
        </w:rPr>
        <w:t xml:space="preserve"> </w:t>
      </w:r>
      <w:r w:rsidR="00FD1F35">
        <w:rPr>
          <w:rFonts w:ascii="Arial" w:hAnsi="Arial" w:cs="Arial"/>
          <w:sz w:val="18"/>
          <w:szCs w:val="18"/>
          <w:lang w:val="fr-FR"/>
        </w:rPr>
        <w:t>striés</w:t>
      </w:r>
      <w:r w:rsidR="001262E0">
        <w:rPr>
          <w:rFonts w:ascii="Arial" w:hAnsi="Arial" w:cs="Arial"/>
          <w:sz w:val="18"/>
          <w:szCs w:val="18"/>
          <w:lang w:val="fr-FR"/>
        </w:rPr>
        <w:t>.</w:t>
      </w:r>
    </w:p>
    <w:p w:rsidR="00F17A1C" w:rsidRDefault="00F17A1C" w:rsidP="00F17A1C">
      <w:pPr>
        <w:spacing w:line="360" w:lineRule="auto"/>
        <w:rPr>
          <w:rFonts w:ascii="Arial" w:hAnsi="Arial"/>
          <w:b/>
          <w:bCs/>
          <w:lang w:val="fr-FR"/>
        </w:rPr>
      </w:pPr>
    </w:p>
    <w:p w:rsidR="00067BA9" w:rsidRPr="00C27385" w:rsidRDefault="00067BA9" w:rsidP="00F17A1C">
      <w:pPr>
        <w:spacing w:line="360" w:lineRule="auto"/>
        <w:rPr>
          <w:rFonts w:ascii="Arial" w:hAnsi="Arial"/>
          <w:b/>
          <w:bCs/>
          <w:lang w:val="fr-FR"/>
        </w:rPr>
      </w:pPr>
    </w:p>
    <w:p w:rsidR="00E56EFE" w:rsidRPr="00E56EFE" w:rsidRDefault="0051573F" w:rsidP="0051573F">
      <w:pPr>
        <w:widowControl/>
        <w:spacing w:line="220" w:lineRule="exact"/>
        <w:jc w:val="left"/>
        <w:rPr>
          <w:rFonts w:ascii="Arial" w:eastAsia="Calibri" w:hAnsi="Arial"/>
          <w:b/>
          <w:kern w:val="0"/>
          <w:sz w:val="16"/>
          <w:szCs w:val="16"/>
          <w:lang w:val="fr-FR" w:eastAsia="en-US"/>
        </w:rPr>
      </w:pPr>
      <w:r>
        <w:rPr>
          <w:rFonts w:ascii="Arial" w:eastAsia="Calibri" w:hAnsi="Arial"/>
          <w:b/>
          <w:kern w:val="0"/>
          <w:sz w:val="16"/>
          <w:szCs w:val="16"/>
          <w:lang w:val="fr-FR" w:eastAsia="en-US"/>
        </w:rPr>
        <w:t>Würth AG</w:t>
      </w:r>
    </w:p>
    <w:p w:rsidR="00E56EFE" w:rsidRPr="00E56EFE" w:rsidRDefault="00E56EFE" w:rsidP="0051573F">
      <w:pPr>
        <w:widowControl/>
        <w:spacing w:line="220" w:lineRule="exact"/>
        <w:jc w:val="left"/>
        <w:rPr>
          <w:rFonts w:ascii="Arial" w:eastAsia="Calibri" w:hAnsi="Arial"/>
          <w:kern w:val="0"/>
          <w:sz w:val="16"/>
          <w:szCs w:val="16"/>
          <w:lang w:val="fr-FR" w:eastAsia="en-US"/>
        </w:rPr>
      </w:pPr>
      <w:r w:rsidRPr="00E56EFE">
        <w:rPr>
          <w:rFonts w:ascii="Arial" w:eastAsia="Calibri" w:hAnsi="Arial"/>
          <w:kern w:val="0"/>
          <w:sz w:val="16"/>
          <w:szCs w:val="16"/>
          <w:lang w:val="fr-FR" w:eastAsia="en-US"/>
        </w:rPr>
        <w:t xml:space="preserve">Würth AG, dont le siège est à Arlesheim (BL), est fournisseur de matériel de fixation et de montage pour les professionnels de toutes les branches. Le programme de vente comprend plus de 100'000 pièces et éléments tels que vis et accessoires, chevilles, produits </w:t>
      </w:r>
      <w:proofErr w:type="spellStart"/>
      <w:r w:rsidRPr="00E56EFE">
        <w:rPr>
          <w:rFonts w:ascii="Arial" w:eastAsia="Calibri" w:hAnsi="Arial"/>
          <w:kern w:val="0"/>
          <w:sz w:val="16"/>
          <w:szCs w:val="16"/>
          <w:lang w:val="fr-FR" w:eastAsia="en-US"/>
        </w:rPr>
        <w:t>chimico</w:t>
      </w:r>
      <w:proofErr w:type="spellEnd"/>
      <w:r w:rsidRPr="00E56EFE">
        <w:rPr>
          <w:rFonts w:ascii="Arial" w:eastAsia="Calibri" w:hAnsi="Arial"/>
          <w:kern w:val="0"/>
          <w:sz w:val="16"/>
          <w:szCs w:val="16"/>
          <w:lang w:val="fr-FR" w:eastAsia="en-US"/>
        </w:rPr>
        <w:t>-techniques, ferrures pour meubles et la construction, outillages, machines, matériel d’installation, protections de travail, équipements de véhicules et systèmes de gestion de stock. L’entreprise a été fondée en 1962 et travaille aujourd’hui avec un effectif d’environ 600 collaboratrices et collaborateurs. Würth AG appartient au Groupe Würth, actif dans le monde entier.</w:t>
      </w:r>
    </w:p>
    <w:p w:rsidR="00821895" w:rsidRPr="00E56EFE" w:rsidRDefault="00821895" w:rsidP="00CC119F">
      <w:pPr>
        <w:pStyle w:val="Boilerplate"/>
        <w:tabs>
          <w:tab w:val="clear" w:pos="4536"/>
          <w:tab w:val="clear" w:pos="9072"/>
        </w:tabs>
        <w:rPr>
          <w:rStyle w:val="Seitenzahl"/>
          <w:rFonts w:ascii="Arial" w:hAnsi="Arial"/>
          <w:lang w:val="fr-FR"/>
        </w:rPr>
      </w:pPr>
    </w:p>
    <w:p w:rsidR="00E56EFE" w:rsidRPr="00E56EFE" w:rsidRDefault="00E56EFE" w:rsidP="00E56EFE">
      <w:pPr>
        <w:widowControl/>
        <w:spacing w:line="220" w:lineRule="exact"/>
        <w:jc w:val="left"/>
        <w:rPr>
          <w:rFonts w:ascii="Arial" w:eastAsia="Calibri" w:hAnsi="Arial"/>
          <w:b/>
          <w:kern w:val="0"/>
          <w:sz w:val="16"/>
          <w:szCs w:val="16"/>
          <w:lang w:val="fr-FR" w:eastAsia="en-US"/>
        </w:rPr>
      </w:pPr>
      <w:r w:rsidRPr="00E56EFE">
        <w:rPr>
          <w:rFonts w:ascii="Arial" w:eastAsia="Calibri" w:hAnsi="Arial"/>
          <w:b/>
          <w:kern w:val="0"/>
          <w:sz w:val="16"/>
          <w:szCs w:val="16"/>
          <w:lang w:val="fr-FR" w:eastAsia="en-US"/>
        </w:rPr>
        <w:t>Remarque</w:t>
      </w:r>
    </w:p>
    <w:p w:rsidR="00E56EFE" w:rsidRPr="00E56EFE" w:rsidRDefault="00E56EFE" w:rsidP="00E56EFE">
      <w:pPr>
        <w:widowControl/>
        <w:spacing w:line="220" w:lineRule="exact"/>
        <w:jc w:val="left"/>
        <w:rPr>
          <w:rFonts w:ascii="Arial" w:eastAsia="Calibri" w:hAnsi="Arial"/>
          <w:kern w:val="0"/>
          <w:sz w:val="16"/>
          <w:szCs w:val="16"/>
          <w:lang w:val="fr-FR" w:eastAsia="en-US"/>
        </w:rPr>
      </w:pPr>
      <w:r w:rsidRPr="00E56EFE">
        <w:rPr>
          <w:rFonts w:ascii="Arial" w:eastAsia="Calibri" w:hAnsi="Arial"/>
          <w:kern w:val="0"/>
          <w:sz w:val="16"/>
          <w:szCs w:val="16"/>
          <w:lang w:val="fr-FR" w:eastAsia="en-US"/>
        </w:rPr>
        <w:t>Texte et photos pour les médias peuvent être téléchargés sous: www.wuerth-ag.ch/medias.</w:t>
      </w:r>
    </w:p>
    <w:p w:rsidR="00821895" w:rsidRPr="00E56EFE" w:rsidRDefault="00821895" w:rsidP="00CC119F">
      <w:pPr>
        <w:pStyle w:val="Boilerplate"/>
        <w:tabs>
          <w:tab w:val="clear" w:pos="4536"/>
          <w:tab w:val="clear" w:pos="9072"/>
        </w:tabs>
        <w:rPr>
          <w:rStyle w:val="Seitenzahl"/>
          <w:rFonts w:ascii="Arial" w:hAnsi="Arial"/>
          <w:lang w:val="fr-FR"/>
        </w:rPr>
      </w:pPr>
    </w:p>
    <w:p w:rsidR="00821895" w:rsidRPr="00E3653A" w:rsidRDefault="00E56EFE" w:rsidP="00CC119F">
      <w:pPr>
        <w:pStyle w:val="berschrift2"/>
        <w:rPr>
          <w:rFonts w:ascii="Arial" w:hAnsi="Arial"/>
          <w:b/>
          <w:lang w:val="fr-CH"/>
        </w:rPr>
      </w:pPr>
      <w:r w:rsidRPr="00E3653A">
        <w:rPr>
          <w:rFonts w:ascii="Arial" w:hAnsi="Arial"/>
          <w:b/>
          <w:lang w:val="fr-CH"/>
        </w:rPr>
        <w:t>C</w:t>
      </w:r>
      <w:r w:rsidR="00E3653A" w:rsidRPr="00E3653A">
        <w:rPr>
          <w:rFonts w:ascii="Arial" w:hAnsi="Arial"/>
          <w:b/>
          <w:lang w:val="fr-CH"/>
        </w:rPr>
        <w:t>ontac</w:t>
      </w:r>
      <w:r w:rsidR="00821895" w:rsidRPr="00E3653A">
        <w:rPr>
          <w:rFonts w:ascii="Arial" w:hAnsi="Arial"/>
          <w:b/>
          <w:lang w:val="fr-CH"/>
        </w:rPr>
        <w:t>t</w:t>
      </w:r>
    </w:p>
    <w:p w:rsidR="007D4109" w:rsidRPr="00B20AA9" w:rsidRDefault="00207C21" w:rsidP="00CC119F">
      <w:pPr>
        <w:pStyle w:val="Boilerplate"/>
        <w:tabs>
          <w:tab w:val="clear" w:pos="4536"/>
          <w:tab w:val="clear" w:pos="9072"/>
        </w:tabs>
        <w:rPr>
          <w:rStyle w:val="Seitenzahl"/>
          <w:rFonts w:ascii="Arial" w:hAnsi="Arial"/>
          <w:lang w:val="fr-FR"/>
        </w:rPr>
      </w:pPr>
      <w:r w:rsidRPr="00B20AA9">
        <w:rPr>
          <w:rStyle w:val="Seitenzahl"/>
          <w:rFonts w:ascii="Arial" w:hAnsi="Arial"/>
          <w:lang w:val="fr-FR"/>
        </w:rPr>
        <w:t xml:space="preserve">Eva Appel, Marketing </w:t>
      </w:r>
      <w:r w:rsidR="00E56EFE" w:rsidRPr="00B20AA9">
        <w:rPr>
          <w:rStyle w:val="Seitenzahl"/>
          <w:rFonts w:ascii="Arial" w:hAnsi="Arial"/>
          <w:lang w:val="fr-FR"/>
        </w:rPr>
        <w:t>| Communic</w:t>
      </w:r>
      <w:r w:rsidRPr="00B20AA9">
        <w:rPr>
          <w:rStyle w:val="Seitenzahl"/>
          <w:rFonts w:ascii="Arial" w:hAnsi="Arial"/>
          <w:lang w:val="fr-FR"/>
        </w:rPr>
        <w:t>ation &amp; Branding</w:t>
      </w:r>
    </w:p>
    <w:p w:rsidR="001300E4" w:rsidRPr="00B20AA9" w:rsidRDefault="00821895" w:rsidP="00CC119F">
      <w:pPr>
        <w:pStyle w:val="Boilerplate"/>
        <w:tabs>
          <w:tab w:val="clear" w:pos="4536"/>
          <w:tab w:val="clear" w:pos="9072"/>
        </w:tabs>
        <w:rPr>
          <w:rStyle w:val="Seitenzahl"/>
          <w:rFonts w:ascii="Arial" w:hAnsi="Arial"/>
          <w:lang w:val="fr-FR"/>
        </w:rPr>
      </w:pPr>
      <w:r w:rsidRPr="00B20AA9">
        <w:rPr>
          <w:rStyle w:val="Seitenzahl"/>
          <w:rFonts w:ascii="Arial" w:hAnsi="Arial"/>
          <w:lang w:val="fr-FR"/>
        </w:rPr>
        <w:t xml:space="preserve">T +41 61 705 </w:t>
      </w:r>
      <w:r w:rsidR="002C7F27" w:rsidRPr="00B20AA9">
        <w:rPr>
          <w:rStyle w:val="Seitenzahl"/>
          <w:rFonts w:ascii="Arial" w:hAnsi="Arial"/>
          <w:lang w:val="fr-FR"/>
        </w:rPr>
        <w:t>98 33</w:t>
      </w:r>
      <w:r w:rsidR="007D4109" w:rsidRPr="00B20AA9">
        <w:rPr>
          <w:rStyle w:val="Seitenzahl"/>
          <w:rFonts w:ascii="Arial" w:hAnsi="Arial"/>
          <w:lang w:val="fr-FR"/>
        </w:rPr>
        <w:t xml:space="preserve">, </w:t>
      </w:r>
      <w:r w:rsidR="00AA3E9A" w:rsidRPr="00B20AA9">
        <w:rPr>
          <w:rStyle w:val="Seitenzahl"/>
          <w:rFonts w:ascii="Arial" w:hAnsi="Arial"/>
          <w:lang w:val="fr-FR"/>
        </w:rPr>
        <w:t>eva.appel@wuerth-ag.ch</w:t>
      </w:r>
    </w:p>
    <w:p w:rsidR="00AA3E9A" w:rsidRPr="00B20AA9" w:rsidRDefault="00AA3E9A" w:rsidP="00CC119F">
      <w:pPr>
        <w:pStyle w:val="Boilerplate"/>
        <w:tabs>
          <w:tab w:val="clear" w:pos="4536"/>
          <w:tab w:val="clear" w:pos="9072"/>
        </w:tabs>
        <w:rPr>
          <w:rStyle w:val="Seitenzahl"/>
          <w:rFonts w:ascii="Arial" w:hAnsi="Arial"/>
          <w:lang w:val="fr-FR"/>
        </w:rPr>
      </w:pPr>
      <w:bookmarkStart w:id="0" w:name="_GoBack"/>
      <w:bookmarkEnd w:id="0"/>
    </w:p>
    <w:p w:rsidR="00AA3E9A" w:rsidRPr="00B20AA9" w:rsidRDefault="00AA3E9A" w:rsidP="00E56EFE">
      <w:pPr>
        <w:pStyle w:val="Boilerplate"/>
        <w:tabs>
          <w:tab w:val="clear" w:pos="4536"/>
          <w:tab w:val="clear" w:pos="9072"/>
        </w:tabs>
        <w:rPr>
          <w:rFonts w:ascii="Arial" w:hAnsi="Arial"/>
          <w:lang w:val="fr-FR"/>
        </w:rPr>
      </w:pPr>
      <w:r w:rsidRPr="00B20AA9">
        <w:rPr>
          <w:rFonts w:ascii="Arial" w:hAnsi="Arial"/>
          <w:lang w:val="fr-FR"/>
        </w:rPr>
        <w:t xml:space="preserve">Luciano Stellavato, </w:t>
      </w:r>
      <w:r w:rsidR="00E56EFE" w:rsidRPr="00E56EFE">
        <w:rPr>
          <w:rFonts w:ascii="Arial" w:hAnsi="Arial"/>
          <w:lang w:val="fr-CH"/>
        </w:rPr>
        <w:t>chef de produit</w:t>
      </w:r>
    </w:p>
    <w:p w:rsidR="00AA3E9A" w:rsidRPr="00E54C2A" w:rsidRDefault="00AA3E9A" w:rsidP="00CC119F">
      <w:pPr>
        <w:pStyle w:val="Boilerplate"/>
        <w:tabs>
          <w:tab w:val="clear" w:pos="4536"/>
          <w:tab w:val="clear" w:pos="9072"/>
        </w:tabs>
        <w:rPr>
          <w:rFonts w:ascii="Arial" w:hAnsi="Arial"/>
        </w:rPr>
      </w:pPr>
      <w:r w:rsidRPr="00E54C2A">
        <w:rPr>
          <w:rFonts w:ascii="Arial" w:hAnsi="Arial"/>
        </w:rPr>
        <w:t>T +41 61 705 96 33, luciano.stellavato@wuerth-ag.ch</w:t>
      </w:r>
    </w:p>
    <w:sectPr w:rsidR="00AA3E9A" w:rsidRPr="00E54C2A" w:rsidSect="00067BA9">
      <w:headerReference w:type="default" r:id="rId10"/>
      <w:footerReference w:type="default" r:id="rId11"/>
      <w:headerReference w:type="first" r:id="rId12"/>
      <w:footerReference w:type="first" r:id="rId13"/>
      <w:pgSz w:w="11906" w:h="16838" w:code="9"/>
      <w:pgMar w:top="2835" w:right="4196" w:bottom="170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C8C" w:rsidRDefault="00F71C8C">
      <w:r>
        <w:separator/>
      </w:r>
    </w:p>
    <w:p w:rsidR="00F71C8C" w:rsidRDefault="00F71C8C"/>
  </w:endnote>
  <w:endnote w:type="continuationSeparator" w:id="0">
    <w:p w:rsidR="00F71C8C" w:rsidRDefault="00F71C8C">
      <w:r>
        <w:continuationSeparator/>
      </w:r>
    </w:p>
    <w:p w:rsidR="00F71C8C" w:rsidRDefault="00F71C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C27385" w:rsidRDefault="00C27385" w:rsidP="00C27385">
    <w:pPr>
      <w:pStyle w:val="Fuzeile"/>
      <w:rPr>
        <w:rFonts w:ascii="Arial" w:hAnsi="Arial"/>
        <w:lang w:val="fr-CH"/>
      </w:rPr>
    </w:pPr>
    <w:r w:rsidRPr="00C27385">
      <w:rPr>
        <w:rFonts w:ascii="Arial" w:hAnsi="Arial"/>
        <w:lang w:val="fr-CH"/>
      </w:rPr>
      <w:t>Page</w:t>
    </w:r>
    <w:r w:rsidR="00CA01D8" w:rsidRPr="00C27385">
      <w:rPr>
        <w:rFonts w:ascii="Arial" w:hAnsi="Arial"/>
        <w:lang w:val="fr-CH"/>
      </w:rPr>
      <w:t xml:space="preserve"> </w:t>
    </w:r>
    <w:r w:rsidR="00CA01D8" w:rsidRPr="00C27385">
      <w:rPr>
        <w:rFonts w:ascii="Arial" w:hAnsi="Arial"/>
        <w:lang w:val="fr-CH"/>
      </w:rPr>
      <w:fldChar w:fldCharType="begin"/>
    </w:r>
    <w:r w:rsidR="00CA01D8" w:rsidRPr="00C27385">
      <w:rPr>
        <w:rFonts w:ascii="Arial" w:hAnsi="Arial"/>
        <w:lang w:val="fr-CH"/>
      </w:rPr>
      <w:instrText xml:space="preserve"> PAGE </w:instrText>
    </w:r>
    <w:r w:rsidR="00CA01D8" w:rsidRPr="00C27385">
      <w:rPr>
        <w:rFonts w:ascii="Arial" w:hAnsi="Arial"/>
        <w:lang w:val="fr-CH"/>
      </w:rPr>
      <w:fldChar w:fldCharType="separate"/>
    </w:r>
    <w:r w:rsidR="00067BA9">
      <w:rPr>
        <w:rFonts w:ascii="Arial" w:hAnsi="Arial"/>
        <w:noProof/>
        <w:lang w:val="fr-CH"/>
      </w:rPr>
      <w:t>2</w:t>
    </w:r>
    <w:r w:rsidR="00CA01D8" w:rsidRPr="00C27385">
      <w:rPr>
        <w:rFonts w:ascii="Arial" w:hAnsi="Arial"/>
        <w:lang w:val="fr-CH"/>
      </w:rPr>
      <w:fldChar w:fldCharType="end"/>
    </w:r>
    <w:r w:rsidR="00CA01D8" w:rsidRPr="00C27385">
      <w:rPr>
        <w:rFonts w:ascii="Arial" w:hAnsi="Arial"/>
        <w:lang w:val="fr-CH"/>
      </w:rPr>
      <w:t xml:space="preserve"> </w:t>
    </w:r>
    <w:r w:rsidRPr="00C27385">
      <w:rPr>
        <w:rFonts w:ascii="Arial" w:hAnsi="Arial"/>
        <w:lang w:val="fr-CH"/>
      </w:rPr>
      <w:t>sur</w:t>
    </w:r>
    <w:r w:rsidR="00CA01D8" w:rsidRPr="00C27385">
      <w:rPr>
        <w:rFonts w:ascii="Arial" w:hAnsi="Arial"/>
        <w:lang w:val="fr-CH"/>
      </w:rPr>
      <w:t xml:space="preserve"> </w:t>
    </w:r>
    <w:r w:rsidR="00CA01D8" w:rsidRPr="00C27385">
      <w:rPr>
        <w:rFonts w:ascii="Arial" w:hAnsi="Arial"/>
        <w:lang w:val="fr-CH"/>
      </w:rPr>
      <w:fldChar w:fldCharType="begin"/>
    </w:r>
    <w:r w:rsidR="00CA01D8" w:rsidRPr="00C27385">
      <w:rPr>
        <w:rFonts w:ascii="Arial" w:hAnsi="Arial"/>
        <w:lang w:val="fr-CH"/>
      </w:rPr>
      <w:instrText xml:space="preserve"> NUMPAGES </w:instrText>
    </w:r>
    <w:r w:rsidR="00CA01D8" w:rsidRPr="00C27385">
      <w:rPr>
        <w:rFonts w:ascii="Arial" w:hAnsi="Arial"/>
        <w:lang w:val="fr-CH"/>
      </w:rPr>
      <w:fldChar w:fldCharType="separate"/>
    </w:r>
    <w:r w:rsidR="00067BA9">
      <w:rPr>
        <w:rFonts w:ascii="Arial" w:hAnsi="Arial"/>
        <w:noProof/>
        <w:lang w:val="fr-CH"/>
      </w:rPr>
      <w:t>3</w:t>
    </w:r>
    <w:r w:rsidR="00CA01D8" w:rsidRPr="00C27385">
      <w:rPr>
        <w:rFonts w:ascii="Arial" w:hAnsi="Arial"/>
        <w:lang w:val="fr-CH"/>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821895" w:rsidP="00FF3EDA">
    <w:pPr>
      <w:spacing w:line="220" w:lineRule="exact"/>
      <w:rPr>
        <w:rFonts w:ascii="Arial" w:hAnsi="Arial"/>
        <w:sz w:val="16"/>
      </w:rPr>
    </w:pPr>
    <w:r w:rsidRPr="00FF42E0">
      <w:rPr>
        <w:rStyle w:val="Seitenzahl"/>
        <w:rFonts w:ascii="Arial" w:hAnsi="Arial"/>
      </w:rPr>
      <w:t xml:space="preserve">Seite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067BA9">
      <w:rPr>
        <w:rStyle w:val="Seitenzahl"/>
        <w:rFonts w:ascii="Arial" w:hAnsi="Arial"/>
        <w:noProof/>
      </w:rPr>
      <w:t>1</w:t>
    </w:r>
    <w:r w:rsidRPr="00FF42E0">
      <w:rPr>
        <w:rStyle w:val="Seitenzahl"/>
        <w:rFonts w:ascii="Arial" w:hAnsi="Arial"/>
      </w:rPr>
      <w:fldChar w:fldCharType="end"/>
    </w:r>
    <w:r w:rsidRPr="00FF42E0">
      <w:rPr>
        <w:rStyle w:val="Seitenzahl"/>
        <w:rFonts w:ascii="Arial" w:hAnsi="Arial"/>
      </w:rPr>
      <w:t xml:space="preserve"> von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067BA9">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C8C" w:rsidRDefault="00F71C8C">
      <w:r>
        <w:separator/>
      </w:r>
    </w:p>
    <w:p w:rsidR="00F71C8C" w:rsidRDefault="00F71C8C"/>
  </w:footnote>
  <w:footnote w:type="continuationSeparator" w:id="0">
    <w:p w:rsidR="00F71C8C" w:rsidRDefault="00F71C8C">
      <w:r>
        <w:continuationSeparator/>
      </w:r>
    </w:p>
    <w:p w:rsidR="00F71C8C" w:rsidRDefault="00F71C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7"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simplePos x="0" y="0"/>
          <wp:positionH relativeFrom="page">
            <wp:posOffset>5036820</wp:posOffset>
          </wp:positionH>
          <wp:positionV relativeFrom="page">
            <wp:posOffset>485775</wp:posOffset>
          </wp:positionV>
          <wp:extent cx="1981200" cy="428625"/>
          <wp:effectExtent l="0" t="0" r="0" b="9525"/>
          <wp:wrapNone/>
          <wp:docPr id="18"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rsidR="008D2689" w:rsidRPr="00DD7FE8" w:rsidRDefault="008D2689">
    <w:pPr>
      <w:pStyle w:val="Kopfzeile"/>
      <w:rPr>
        <w:rFonts w:ascii="Arial" w:hAnsi="Arial"/>
        <w:b/>
      </w:rPr>
    </w:pPr>
  </w:p>
  <w:p w:rsidR="008D2689" w:rsidRPr="00DD7FE8" w:rsidRDefault="008D2689">
    <w:pPr>
      <w:pStyle w:val="Kopfzeile"/>
      <w:rPr>
        <w:rFonts w:ascii="Arial" w:hAnsi="Arial"/>
        <w:b/>
      </w:rPr>
    </w:pPr>
  </w:p>
  <w:p w:rsidR="008D2689" w:rsidRPr="00DD7FE8" w:rsidRDefault="008D2689" w:rsidP="008D2689">
    <w:pPr>
      <w:pStyle w:val="Kopfzeile"/>
      <w:rPr>
        <w:rFonts w:ascii="Arial" w:hAnsi="Arial"/>
        <w:b/>
      </w:rPr>
    </w:pPr>
    <w:r w:rsidRPr="00FF42E0">
      <w:rPr>
        <w:rFonts w:ascii="Arial" w:hAnsi="Arial"/>
        <w:b/>
      </w:rPr>
      <w:t>COMMUNIQUÉ DE PRESSE</w:t>
    </w:r>
  </w:p>
  <w:p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C8C"/>
    <w:rsid w:val="00067BA9"/>
    <w:rsid w:val="0008168A"/>
    <w:rsid w:val="000817C6"/>
    <w:rsid w:val="000C06D8"/>
    <w:rsid w:val="000D2303"/>
    <w:rsid w:val="000D367A"/>
    <w:rsid w:val="000F60C6"/>
    <w:rsid w:val="00106641"/>
    <w:rsid w:val="00112D15"/>
    <w:rsid w:val="001262E0"/>
    <w:rsid w:val="001300E4"/>
    <w:rsid w:val="00133DE6"/>
    <w:rsid w:val="00135162"/>
    <w:rsid w:val="001402FB"/>
    <w:rsid w:val="001470C7"/>
    <w:rsid w:val="00150A15"/>
    <w:rsid w:val="00153AC6"/>
    <w:rsid w:val="001563E1"/>
    <w:rsid w:val="001608C9"/>
    <w:rsid w:val="00172558"/>
    <w:rsid w:val="001857CD"/>
    <w:rsid w:val="001B596F"/>
    <w:rsid w:val="001E5DD4"/>
    <w:rsid w:val="001F3D20"/>
    <w:rsid w:val="001F45E3"/>
    <w:rsid w:val="001F68E0"/>
    <w:rsid w:val="002007F7"/>
    <w:rsid w:val="00207C21"/>
    <w:rsid w:val="00224B07"/>
    <w:rsid w:val="00232CB5"/>
    <w:rsid w:val="0023748A"/>
    <w:rsid w:val="00241C08"/>
    <w:rsid w:val="00291C7C"/>
    <w:rsid w:val="002A1998"/>
    <w:rsid w:val="002B3155"/>
    <w:rsid w:val="002C7F27"/>
    <w:rsid w:val="002E641A"/>
    <w:rsid w:val="00304D0B"/>
    <w:rsid w:val="00342C0F"/>
    <w:rsid w:val="003432A6"/>
    <w:rsid w:val="0037768B"/>
    <w:rsid w:val="00384311"/>
    <w:rsid w:val="003948A4"/>
    <w:rsid w:val="00395D9C"/>
    <w:rsid w:val="003C42E6"/>
    <w:rsid w:val="003C7FF1"/>
    <w:rsid w:val="00403315"/>
    <w:rsid w:val="004123F3"/>
    <w:rsid w:val="00420C1C"/>
    <w:rsid w:val="00426B8A"/>
    <w:rsid w:val="00470676"/>
    <w:rsid w:val="0047112D"/>
    <w:rsid w:val="00495865"/>
    <w:rsid w:val="00495901"/>
    <w:rsid w:val="0049708E"/>
    <w:rsid w:val="004B170A"/>
    <w:rsid w:val="004C0B48"/>
    <w:rsid w:val="004C3C4E"/>
    <w:rsid w:val="004C6FEF"/>
    <w:rsid w:val="004D169D"/>
    <w:rsid w:val="004D49C0"/>
    <w:rsid w:val="004E1589"/>
    <w:rsid w:val="004E3266"/>
    <w:rsid w:val="004F18FF"/>
    <w:rsid w:val="0051573F"/>
    <w:rsid w:val="00517537"/>
    <w:rsid w:val="00521D1A"/>
    <w:rsid w:val="00523054"/>
    <w:rsid w:val="00542125"/>
    <w:rsid w:val="00556BC7"/>
    <w:rsid w:val="00560299"/>
    <w:rsid w:val="00565113"/>
    <w:rsid w:val="00583756"/>
    <w:rsid w:val="00591DB0"/>
    <w:rsid w:val="00591E11"/>
    <w:rsid w:val="00594100"/>
    <w:rsid w:val="005A5ACB"/>
    <w:rsid w:val="005B7D96"/>
    <w:rsid w:val="005C032E"/>
    <w:rsid w:val="005C1180"/>
    <w:rsid w:val="005C30AF"/>
    <w:rsid w:val="005C44C4"/>
    <w:rsid w:val="005D04BB"/>
    <w:rsid w:val="005D3570"/>
    <w:rsid w:val="005F25E9"/>
    <w:rsid w:val="00603D09"/>
    <w:rsid w:val="00644649"/>
    <w:rsid w:val="006507C6"/>
    <w:rsid w:val="00671EE9"/>
    <w:rsid w:val="006B59E1"/>
    <w:rsid w:val="006D1842"/>
    <w:rsid w:val="006E24E6"/>
    <w:rsid w:val="006E4185"/>
    <w:rsid w:val="006F0337"/>
    <w:rsid w:val="006F7749"/>
    <w:rsid w:val="00714D2D"/>
    <w:rsid w:val="00722507"/>
    <w:rsid w:val="0078146A"/>
    <w:rsid w:val="007B20F7"/>
    <w:rsid w:val="007B39CE"/>
    <w:rsid w:val="007B52F2"/>
    <w:rsid w:val="007D4109"/>
    <w:rsid w:val="007D4689"/>
    <w:rsid w:val="007D4815"/>
    <w:rsid w:val="007F0211"/>
    <w:rsid w:val="007F3095"/>
    <w:rsid w:val="00821895"/>
    <w:rsid w:val="00825D70"/>
    <w:rsid w:val="008709B4"/>
    <w:rsid w:val="00881DE4"/>
    <w:rsid w:val="00885234"/>
    <w:rsid w:val="00894767"/>
    <w:rsid w:val="008A578D"/>
    <w:rsid w:val="008D2689"/>
    <w:rsid w:val="00906E19"/>
    <w:rsid w:val="00913176"/>
    <w:rsid w:val="0092510F"/>
    <w:rsid w:val="00936FD2"/>
    <w:rsid w:val="009426D5"/>
    <w:rsid w:val="00990878"/>
    <w:rsid w:val="009A7071"/>
    <w:rsid w:val="009A7472"/>
    <w:rsid w:val="009B1676"/>
    <w:rsid w:val="009B69AC"/>
    <w:rsid w:val="009F64A0"/>
    <w:rsid w:val="00A049F4"/>
    <w:rsid w:val="00A0553B"/>
    <w:rsid w:val="00A2031B"/>
    <w:rsid w:val="00A26D46"/>
    <w:rsid w:val="00A607BD"/>
    <w:rsid w:val="00A65EDA"/>
    <w:rsid w:val="00A973B6"/>
    <w:rsid w:val="00A973F9"/>
    <w:rsid w:val="00AA3E9A"/>
    <w:rsid w:val="00AB1079"/>
    <w:rsid w:val="00B13C16"/>
    <w:rsid w:val="00B20AA9"/>
    <w:rsid w:val="00B2346B"/>
    <w:rsid w:val="00B42D37"/>
    <w:rsid w:val="00B4505C"/>
    <w:rsid w:val="00B56B04"/>
    <w:rsid w:val="00B661F7"/>
    <w:rsid w:val="00B67EB3"/>
    <w:rsid w:val="00B85CD7"/>
    <w:rsid w:val="00B90842"/>
    <w:rsid w:val="00B963B4"/>
    <w:rsid w:val="00BA06FF"/>
    <w:rsid w:val="00BA3769"/>
    <w:rsid w:val="00BC2430"/>
    <w:rsid w:val="00BD0B29"/>
    <w:rsid w:val="00BE0BBD"/>
    <w:rsid w:val="00C16B6D"/>
    <w:rsid w:val="00C23A0B"/>
    <w:rsid w:val="00C27385"/>
    <w:rsid w:val="00C356E9"/>
    <w:rsid w:val="00C8675C"/>
    <w:rsid w:val="00C95600"/>
    <w:rsid w:val="00CA01D8"/>
    <w:rsid w:val="00CB56A5"/>
    <w:rsid w:val="00CC119F"/>
    <w:rsid w:val="00CD0128"/>
    <w:rsid w:val="00CD326F"/>
    <w:rsid w:val="00CF1CC4"/>
    <w:rsid w:val="00D1159F"/>
    <w:rsid w:val="00D12AD2"/>
    <w:rsid w:val="00D24112"/>
    <w:rsid w:val="00D24C22"/>
    <w:rsid w:val="00D31825"/>
    <w:rsid w:val="00D43D42"/>
    <w:rsid w:val="00D47E22"/>
    <w:rsid w:val="00D53751"/>
    <w:rsid w:val="00D9150A"/>
    <w:rsid w:val="00DA2C93"/>
    <w:rsid w:val="00DD7FE8"/>
    <w:rsid w:val="00DF4E45"/>
    <w:rsid w:val="00E304EB"/>
    <w:rsid w:val="00E3653A"/>
    <w:rsid w:val="00E45804"/>
    <w:rsid w:val="00E46632"/>
    <w:rsid w:val="00E47D61"/>
    <w:rsid w:val="00E5235F"/>
    <w:rsid w:val="00E524D0"/>
    <w:rsid w:val="00E54C2A"/>
    <w:rsid w:val="00E56EFE"/>
    <w:rsid w:val="00E56FD8"/>
    <w:rsid w:val="00EA4BEA"/>
    <w:rsid w:val="00EB0B9F"/>
    <w:rsid w:val="00EE0510"/>
    <w:rsid w:val="00EF0907"/>
    <w:rsid w:val="00F17A1C"/>
    <w:rsid w:val="00F24BB3"/>
    <w:rsid w:val="00F5522E"/>
    <w:rsid w:val="00F57C18"/>
    <w:rsid w:val="00F66200"/>
    <w:rsid w:val="00F71C8C"/>
    <w:rsid w:val="00F87293"/>
    <w:rsid w:val="00FD0A30"/>
    <w:rsid w:val="00FD1F35"/>
    <w:rsid w:val="00FD5564"/>
    <w:rsid w:val="00FE4188"/>
    <w:rsid w:val="00FE419D"/>
    <w:rsid w:val="00FE724E"/>
    <w:rsid w:val="00FE72A5"/>
    <w:rsid w:val="00FE7AF4"/>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85400C0"/>
  <w15:docId w15:val="{FDFC6EE0-CCB9-4EC3-A858-B1A69B01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Hyperlink">
    <w:name w:val="Hyperlink"/>
    <w:basedOn w:val="Absatz-Standardschriftart"/>
    <w:unhideWhenUsed/>
    <w:rsid w:val="00AA3E9A"/>
    <w:rPr>
      <w:color w:val="0000FF" w:themeColor="hyperlink"/>
      <w:u w:val="single"/>
    </w:rPr>
  </w:style>
  <w:style w:type="table" w:styleId="Tabellenraster">
    <w:name w:val="Table Grid"/>
    <w:basedOn w:val="NormaleTabelle"/>
    <w:rsid w:val="002E6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D317F-DC1D-4608-905D-ACDB4619A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3498</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Wuerth-AG</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Appel, Eva</cp:lastModifiedBy>
  <cp:revision>17</cp:revision>
  <cp:lastPrinted>2018-02-20T11:52:00Z</cp:lastPrinted>
  <dcterms:created xsi:type="dcterms:W3CDTF">2018-02-26T15:25:00Z</dcterms:created>
  <dcterms:modified xsi:type="dcterms:W3CDTF">2018-03-12T12:57:00Z</dcterms:modified>
</cp:coreProperties>
</file>